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7F4" w:rsidRDefault="00DC27F4" w:rsidP="001C63CF">
      <w:pPr>
        <w:tabs>
          <w:tab w:val="left" w:pos="1800"/>
        </w:tabs>
        <w:spacing w:line="0" w:lineRule="atLeast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ТЕМА. БЕ</w:t>
      </w:r>
      <w:r>
        <w:rPr>
          <w:rFonts w:ascii="Times New Roman" w:eastAsia="Times New Roman" w:hAnsi="Times New Roman"/>
          <w:b/>
          <w:sz w:val="28"/>
        </w:rPr>
        <w:t>ЛОРУССКАЯ МУЗЫКА НАЧАЛА ХХ ВЕКА</w:t>
      </w:r>
    </w:p>
    <w:p w:rsidR="00560F7E" w:rsidRDefault="00560F7E" w:rsidP="001C63CF">
      <w:pPr>
        <w:tabs>
          <w:tab w:val="left" w:pos="1800"/>
        </w:tabs>
        <w:spacing w:line="0" w:lineRule="atLeast"/>
        <w:jc w:val="center"/>
        <w:rPr>
          <w:rFonts w:ascii="Times New Roman" w:eastAsia="Times New Roman" w:hAnsi="Times New Roman"/>
          <w:b/>
          <w:sz w:val="28"/>
        </w:rPr>
      </w:pPr>
    </w:p>
    <w:p w:rsidR="00560F7E" w:rsidRDefault="00560F7E" w:rsidP="00560F7E">
      <w:pPr>
        <w:tabs>
          <w:tab w:val="left" w:pos="1800"/>
        </w:tabs>
        <w:spacing w:line="0" w:lineRule="atLeast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Вопросы:</w:t>
      </w:r>
    </w:p>
    <w:p w:rsidR="00560F7E" w:rsidRDefault="00560F7E" w:rsidP="00560F7E">
      <w:pPr>
        <w:jc w:val="both"/>
        <w:rPr>
          <w:rFonts w:ascii="Times New Roman" w:hAnsi="Times New Roman" w:cs="Times New Roman"/>
          <w:sz w:val="28"/>
          <w:szCs w:val="28"/>
        </w:rPr>
      </w:pPr>
      <w:r w:rsidRPr="001C63CF">
        <w:rPr>
          <w:rFonts w:ascii="Times New Roman" w:hAnsi="Times New Roman" w:cs="Times New Roman"/>
          <w:sz w:val="28"/>
          <w:szCs w:val="28"/>
        </w:rPr>
        <w:t xml:space="preserve">I. Белорусская музыка 1920-х годов. </w:t>
      </w:r>
    </w:p>
    <w:p w:rsidR="00560F7E" w:rsidRDefault="00560F7E" w:rsidP="00560F7E">
      <w:pPr>
        <w:jc w:val="both"/>
        <w:rPr>
          <w:rFonts w:ascii="Times New Roman" w:hAnsi="Times New Roman" w:cs="Times New Roman"/>
          <w:sz w:val="28"/>
          <w:szCs w:val="28"/>
        </w:rPr>
      </w:pPr>
      <w:r w:rsidRPr="001C63CF">
        <w:rPr>
          <w:rFonts w:ascii="Times New Roman" w:hAnsi="Times New Roman" w:cs="Times New Roman"/>
          <w:sz w:val="28"/>
          <w:szCs w:val="28"/>
        </w:rPr>
        <w:t xml:space="preserve">II. Творческие портреты основоположников белорусской композиторской школы. </w:t>
      </w:r>
    </w:p>
    <w:p w:rsidR="00560F7E" w:rsidRDefault="00560F7E" w:rsidP="00560F7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4A0D" w:rsidRPr="00560F7E" w:rsidRDefault="00560F7E" w:rsidP="00560F7E">
      <w:pPr>
        <w:jc w:val="both"/>
        <w:rPr>
          <w:rFonts w:ascii="Times New Roman" w:hAnsi="Times New Roman" w:cs="Times New Roman"/>
          <w:sz w:val="28"/>
          <w:szCs w:val="28"/>
        </w:rPr>
      </w:pPr>
      <w:r w:rsidRPr="001C63CF">
        <w:rPr>
          <w:rFonts w:ascii="Times New Roman" w:hAnsi="Times New Roman" w:cs="Times New Roman"/>
          <w:sz w:val="28"/>
          <w:szCs w:val="28"/>
        </w:rPr>
        <w:t xml:space="preserve">I. Белорусская музыка 1920-х годов. </w:t>
      </w:r>
    </w:p>
    <w:p w:rsidR="00DC27F4" w:rsidRDefault="00DC27F4" w:rsidP="001C63CF">
      <w:pPr>
        <w:spacing w:line="68" w:lineRule="exact"/>
        <w:rPr>
          <w:rFonts w:ascii="Times New Roman" w:eastAsia="Times New Roman" w:hAnsi="Times New Roman"/>
        </w:rPr>
      </w:pPr>
    </w:p>
    <w:p w:rsidR="00DC27F4" w:rsidRDefault="001C63CF" w:rsidP="001C63CF">
      <w:pPr>
        <w:spacing w:line="238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ab/>
      </w:r>
      <w:r w:rsidR="00DC27F4">
        <w:rPr>
          <w:rFonts w:ascii="Times New Roman" w:eastAsia="Times New Roman" w:hAnsi="Times New Roman"/>
          <w:sz w:val="28"/>
        </w:rPr>
        <w:t>Первое тридцатилетие ХХ в. (1900–1920-е гг.) заложило основы для развития профессиональной белорусской музыки. Этап 1900–1910-х гг. сыграл роль подготовки к профессиональному творчеству, в 1920-е гг. началось становление профессиональной белорусской музыки, появились первые произведения во многих жанрах, которые по причине их первичности были «назначены» образцами национальной музыкальной классики.</w:t>
      </w:r>
    </w:p>
    <w:p w:rsidR="00DC27F4" w:rsidRDefault="00DC27F4" w:rsidP="001C63CF">
      <w:pPr>
        <w:spacing w:line="17" w:lineRule="exact"/>
        <w:rPr>
          <w:rFonts w:ascii="Times New Roman" w:eastAsia="Times New Roman" w:hAnsi="Times New Roman"/>
        </w:rPr>
      </w:pPr>
    </w:p>
    <w:p w:rsidR="00364A0D" w:rsidRDefault="001C63CF" w:rsidP="001C63CF">
      <w:pPr>
        <w:spacing w:line="238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ab/>
      </w:r>
      <w:r w:rsidR="00DC27F4">
        <w:rPr>
          <w:rFonts w:ascii="Times New Roman" w:eastAsia="Times New Roman" w:hAnsi="Times New Roman"/>
          <w:sz w:val="28"/>
        </w:rPr>
        <w:t xml:space="preserve">Начало XX в. было отмечено изменениями в белорусской культуре, связанными с началом белорусского национального Возрождения (в истории известного как «второе Возрождение» в сопоставлении с первым, относящимся к XVI в.). </w:t>
      </w:r>
      <w:proofErr w:type="gramStart"/>
      <w:r w:rsidR="00DC27F4">
        <w:rPr>
          <w:rFonts w:ascii="Times New Roman" w:eastAsia="Times New Roman" w:hAnsi="Times New Roman"/>
          <w:sz w:val="28"/>
        </w:rPr>
        <w:t>В начале</w:t>
      </w:r>
      <w:proofErr w:type="gramEnd"/>
      <w:r w:rsidR="00DC27F4">
        <w:rPr>
          <w:rFonts w:ascii="Times New Roman" w:eastAsia="Times New Roman" w:hAnsi="Times New Roman"/>
          <w:sz w:val="28"/>
        </w:rPr>
        <w:t xml:space="preserve"> XX в. белорусская музыкальная культура опиралась на лучшие достижения в разных видах искусства и характеризовалась ростом национального самосознания.</w:t>
      </w:r>
    </w:p>
    <w:p w:rsidR="00DC27F4" w:rsidRDefault="001C63CF" w:rsidP="001C63CF">
      <w:pPr>
        <w:spacing w:line="238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ab/>
      </w:r>
      <w:r w:rsidR="00364A0D">
        <w:rPr>
          <w:rFonts w:ascii="Times New Roman" w:eastAsia="Times New Roman" w:hAnsi="Times New Roman"/>
          <w:sz w:val="28"/>
        </w:rPr>
        <w:t>Э</w:t>
      </w:r>
      <w:r w:rsidR="00DC27F4">
        <w:rPr>
          <w:rFonts w:ascii="Times New Roman" w:eastAsia="Times New Roman" w:hAnsi="Times New Roman"/>
          <w:sz w:val="28"/>
        </w:rPr>
        <w:t xml:space="preserve">то время организуются многочисленные музыкально-драматические кружки и так называемые </w:t>
      </w:r>
      <w:r w:rsidR="00DC27F4">
        <w:rPr>
          <w:rFonts w:ascii="Times New Roman" w:eastAsia="Times New Roman" w:hAnsi="Times New Roman"/>
          <w:b/>
          <w:i/>
          <w:sz w:val="28"/>
        </w:rPr>
        <w:t>«</w:t>
      </w:r>
      <w:proofErr w:type="spellStart"/>
      <w:r w:rsidR="00DC27F4">
        <w:rPr>
          <w:rFonts w:ascii="Times New Roman" w:eastAsia="Times New Roman" w:hAnsi="Times New Roman"/>
          <w:sz w:val="28"/>
        </w:rPr>
        <w:t>беларускія</w:t>
      </w:r>
      <w:proofErr w:type="spellEnd"/>
      <w:r w:rsidR="00DC27F4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DC27F4">
        <w:rPr>
          <w:rFonts w:ascii="Times New Roman" w:eastAsia="Times New Roman" w:hAnsi="Times New Roman"/>
          <w:sz w:val="28"/>
        </w:rPr>
        <w:t>вечарыны</w:t>
      </w:r>
      <w:proofErr w:type="spellEnd"/>
      <w:r w:rsidR="00DC27F4">
        <w:rPr>
          <w:rFonts w:ascii="Times New Roman" w:eastAsia="Times New Roman" w:hAnsi="Times New Roman"/>
          <w:sz w:val="28"/>
        </w:rPr>
        <w:t>»</w:t>
      </w:r>
      <w:r w:rsidR="00DC27F4">
        <w:rPr>
          <w:rFonts w:ascii="Times New Roman" w:eastAsia="Times New Roman" w:hAnsi="Times New Roman"/>
          <w:b/>
          <w:i/>
          <w:sz w:val="28"/>
        </w:rPr>
        <w:t>,</w:t>
      </w:r>
      <w:r w:rsidR="00DC27F4">
        <w:rPr>
          <w:rFonts w:ascii="Times New Roman" w:eastAsia="Times New Roman" w:hAnsi="Times New Roman"/>
          <w:sz w:val="28"/>
        </w:rPr>
        <w:t xml:space="preserve"> на которых выступали</w:t>
      </w:r>
    </w:p>
    <w:p w:rsidR="00DC27F4" w:rsidRDefault="00DC27F4" w:rsidP="001C63CF">
      <w:pPr>
        <w:spacing w:line="0" w:lineRule="atLeast"/>
        <w:jc w:val="both"/>
        <w:rPr>
          <w:rFonts w:ascii="Times New Roman" w:eastAsia="Times New Roman" w:hAnsi="Times New Roman"/>
          <w:sz w:val="28"/>
        </w:rPr>
      </w:pPr>
      <w:bookmarkStart w:id="0" w:name="page196"/>
      <w:bookmarkEnd w:id="0"/>
      <w:r>
        <w:rPr>
          <w:rFonts w:ascii="Times New Roman" w:eastAsia="Times New Roman" w:hAnsi="Times New Roman"/>
          <w:sz w:val="28"/>
        </w:rPr>
        <w:t xml:space="preserve">хоры, читались литературные произведения, исполнялись народные песни и танцы, ставились пьесы. Так в среду белорусской интеллигенции внедрялся национальный музыкальный фольклор, становясь своего рода «маркером» национального самоопределения. Пропаганда белорусского фольклора стала важнейшей задачей национальной культуры на протяжении всего еѐ дальнейшего развития. Традиции </w:t>
      </w:r>
      <w:proofErr w:type="spellStart"/>
      <w:r>
        <w:rPr>
          <w:rFonts w:ascii="Times New Roman" w:eastAsia="Times New Roman" w:hAnsi="Times New Roman"/>
          <w:sz w:val="28"/>
        </w:rPr>
        <w:t>беларуских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вечарын</w:t>
      </w:r>
      <w:proofErr w:type="spellEnd"/>
      <w:r>
        <w:rPr>
          <w:rFonts w:ascii="Times New Roman" w:eastAsia="Times New Roman" w:hAnsi="Times New Roman"/>
          <w:sz w:val="28"/>
        </w:rPr>
        <w:t xml:space="preserve"> продолжила Первая белорусская труппа Игната </w:t>
      </w:r>
      <w:proofErr w:type="spellStart"/>
      <w:r>
        <w:rPr>
          <w:rFonts w:ascii="Times New Roman" w:eastAsia="Times New Roman" w:hAnsi="Times New Roman"/>
          <w:sz w:val="28"/>
        </w:rPr>
        <w:t>Буйніцкого</w:t>
      </w:r>
      <w:proofErr w:type="spellEnd"/>
      <w:r>
        <w:rPr>
          <w:rFonts w:ascii="Times New Roman" w:eastAsia="Times New Roman" w:hAnsi="Times New Roman"/>
          <w:sz w:val="28"/>
        </w:rPr>
        <w:t xml:space="preserve"> — первый национальный профессиональный театр, пьесы в котором ставились только на белорусском языке. С 1910 г. начал свою деятельность </w:t>
      </w:r>
      <w:proofErr w:type="spellStart"/>
      <w:r>
        <w:rPr>
          <w:rFonts w:ascii="Times New Roman" w:eastAsia="Times New Roman" w:hAnsi="Times New Roman"/>
          <w:sz w:val="28"/>
        </w:rPr>
        <w:t>Виленский</w:t>
      </w:r>
      <w:proofErr w:type="spellEnd"/>
      <w:r>
        <w:rPr>
          <w:rFonts w:ascii="Times New Roman" w:eastAsia="Times New Roman" w:hAnsi="Times New Roman"/>
          <w:sz w:val="28"/>
        </w:rPr>
        <w:t xml:space="preserve"> музыкально-драматический кружок</w:t>
      </w:r>
      <w:r>
        <w:rPr>
          <w:rFonts w:ascii="Times New Roman" w:eastAsia="Times New Roman" w:hAnsi="Times New Roman"/>
          <w:b/>
          <w:i/>
          <w:sz w:val="28"/>
        </w:rPr>
        <w:t>,</w:t>
      </w:r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руководителыями</w:t>
      </w:r>
      <w:proofErr w:type="spellEnd"/>
      <w:r>
        <w:rPr>
          <w:rFonts w:ascii="Times New Roman" w:eastAsia="Times New Roman" w:hAnsi="Times New Roman"/>
          <w:sz w:val="28"/>
        </w:rPr>
        <w:t xml:space="preserve"> которого стали </w:t>
      </w:r>
      <w:proofErr w:type="spellStart"/>
      <w:r>
        <w:rPr>
          <w:rFonts w:ascii="Times New Roman" w:eastAsia="Times New Roman" w:hAnsi="Times New Roman"/>
          <w:sz w:val="28"/>
        </w:rPr>
        <w:t>польскийі</w:t>
      </w:r>
      <w:proofErr w:type="spellEnd"/>
      <w:r>
        <w:rPr>
          <w:rFonts w:ascii="Times New Roman" w:eastAsia="Times New Roman" w:hAnsi="Times New Roman"/>
          <w:sz w:val="28"/>
        </w:rPr>
        <w:t xml:space="preserve"> композитор Л. </w:t>
      </w:r>
      <w:proofErr w:type="spellStart"/>
      <w:r>
        <w:rPr>
          <w:rFonts w:ascii="Times New Roman" w:eastAsia="Times New Roman" w:hAnsi="Times New Roman"/>
          <w:sz w:val="28"/>
        </w:rPr>
        <w:t>Роговский</w:t>
      </w:r>
      <w:proofErr w:type="spellEnd"/>
      <w:r>
        <w:rPr>
          <w:rFonts w:ascii="Times New Roman" w:eastAsia="Times New Roman" w:hAnsi="Times New Roman"/>
          <w:sz w:val="28"/>
        </w:rPr>
        <w:t xml:space="preserve"> и будущий классик литовской музыки </w:t>
      </w:r>
      <w:proofErr w:type="spellStart"/>
      <w:r>
        <w:rPr>
          <w:rFonts w:ascii="Times New Roman" w:eastAsia="Times New Roman" w:hAnsi="Times New Roman"/>
          <w:sz w:val="28"/>
        </w:rPr>
        <w:t>Стасис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Шимкус</w:t>
      </w:r>
      <w:proofErr w:type="spellEnd"/>
      <w:r>
        <w:rPr>
          <w:rFonts w:ascii="Times New Roman" w:eastAsia="Times New Roman" w:hAnsi="Times New Roman"/>
          <w:sz w:val="28"/>
        </w:rPr>
        <w:t xml:space="preserve"> — студент Петербургского университета, автор музыки ка первой постановке пьесы Янки Купалы «</w:t>
      </w:r>
      <w:proofErr w:type="spellStart"/>
      <w:r>
        <w:rPr>
          <w:rFonts w:ascii="Times New Roman" w:eastAsia="Times New Roman" w:hAnsi="Times New Roman"/>
          <w:sz w:val="28"/>
        </w:rPr>
        <w:t>Павлинка</w:t>
      </w:r>
      <w:proofErr w:type="spellEnd"/>
      <w:r>
        <w:rPr>
          <w:rFonts w:ascii="Times New Roman" w:eastAsia="Times New Roman" w:hAnsi="Times New Roman"/>
          <w:sz w:val="28"/>
        </w:rPr>
        <w:t xml:space="preserve">» (1913). Совместно с </w:t>
      </w:r>
      <w:proofErr w:type="spellStart"/>
      <w:r>
        <w:rPr>
          <w:rFonts w:ascii="Times New Roman" w:eastAsia="Times New Roman" w:hAnsi="Times New Roman"/>
          <w:sz w:val="28"/>
        </w:rPr>
        <w:t>С</w:t>
      </w:r>
      <w:proofErr w:type="spellEnd"/>
      <w:r>
        <w:rPr>
          <w:rFonts w:ascii="Times New Roman" w:eastAsia="Times New Roman" w:hAnsi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/>
          <w:sz w:val="28"/>
        </w:rPr>
        <w:t>Шимкусом</w:t>
      </w:r>
      <w:proofErr w:type="spellEnd"/>
      <w:r>
        <w:rPr>
          <w:rFonts w:ascii="Times New Roman" w:eastAsia="Times New Roman" w:hAnsi="Times New Roman"/>
          <w:sz w:val="28"/>
        </w:rPr>
        <w:t xml:space="preserve"> Л. </w:t>
      </w:r>
      <w:proofErr w:type="spellStart"/>
      <w:r>
        <w:rPr>
          <w:rFonts w:ascii="Times New Roman" w:eastAsia="Times New Roman" w:hAnsi="Times New Roman"/>
          <w:sz w:val="28"/>
        </w:rPr>
        <w:t>Роговский</w:t>
      </w:r>
      <w:proofErr w:type="spellEnd"/>
      <w:r>
        <w:rPr>
          <w:rFonts w:ascii="Times New Roman" w:eastAsia="Times New Roman" w:hAnsi="Times New Roman"/>
          <w:sz w:val="28"/>
        </w:rPr>
        <w:t xml:space="preserve"> обрабатывал белорусские народные песни и танцы для концертных интермедий в спектаклях. Работа в кружке содействовала созданию им «Белорусской сюиты» для симфонического оркестра.</w:t>
      </w:r>
    </w:p>
    <w:p w:rsidR="00DC27F4" w:rsidRDefault="001C63CF" w:rsidP="001C63CF">
      <w:pPr>
        <w:spacing w:line="239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ab/>
      </w:r>
      <w:r w:rsidR="00DC27F4">
        <w:rPr>
          <w:rFonts w:ascii="Times New Roman" w:eastAsia="Times New Roman" w:hAnsi="Times New Roman"/>
          <w:sz w:val="28"/>
        </w:rPr>
        <w:t xml:space="preserve">Музыкальная жизнь белорусских городов в начале века была разнообразной и богатой. С большим успехом </w:t>
      </w:r>
      <w:proofErr w:type="spellStart"/>
      <w:r w:rsidR="00DC27F4">
        <w:rPr>
          <w:rFonts w:ascii="Times New Roman" w:eastAsia="Times New Roman" w:hAnsi="Times New Roman"/>
          <w:sz w:val="28"/>
        </w:rPr>
        <w:t>гастролитровали</w:t>
      </w:r>
      <w:proofErr w:type="spellEnd"/>
      <w:r w:rsidR="00DC27F4">
        <w:rPr>
          <w:rFonts w:ascii="Times New Roman" w:eastAsia="Times New Roman" w:hAnsi="Times New Roman"/>
          <w:sz w:val="28"/>
        </w:rPr>
        <w:t xml:space="preserve"> русские и украинские музыкально-драматические и хоровые коллективы,</w:t>
      </w:r>
      <w:r w:rsidR="00CC136B">
        <w:rPr>
          <w:rFonts w:ascii="Times New Roman" w:eastAsia="Times New Roman" w:hAnsi="Times New Roman"/>
          <w:sz w:val="28"/>
        </w:rPr>
        <w:t xml:space="preserve"> </w:t>
      </w:r>
      <w:r w:rsidR="00DC27F4">
        <w:rPr>
          <w:rFonts w:ascii="Times New Roman" w:eastAsia="Times New Roman" w:hAnsi="Times New Roman"/>
          <w:sz w:val="28"/>
        </w:rPr>
        <w:t xml:space="preserve">знакомившие белорусскую публику с лучшими произведениями отечественных и зарубежных композиторов. Одним из популярных видов музыкального искусства в этот период становится хоровое пение. В ряде белорусских городов открываются регентские курсы. В 1914 г. </w:t>
      </w:r>
      <w:proofErr w:type="spellStart"/>
      <w:r w:rsidR="00DC27F4">
        <w:rPr>
          <w:rFonts w:ascii="Times New Roman" w:eastAsia="Times New Roman" w:hAnsi="Times New Roman"/>
          <w:sz w:val="28"/>
        </w:rPr>
        <w:t>дирижѐ</w:t>
      </w:r>
      <w:proofErr w:type="gramStart"/>
      <w:r w:rsidR="00DC27F4">
        <w:rPr>
          <w:rFonts w:ascii="Times New Roman" w:eastAsia="Times New Roman" w:hAnsi="Times New Roman"/>
          <w:sz w:val="28"/>
        </w:rPr>
        <w:t>р</w:t>
      </w:r>
      <w:proofErr w:type="spellEnd"/>
      <w:proofErr w:type="gramEnd"/>
      <w:r w:rsidR="00DC27F4">
        <w:rPr>
          <w:rFonts w:ascii="Times New Roman" w:eastAsia="Times New Roman" w:hAnsi="Times New Roman"/>
          <w:sz w:val="28"/>
        </w:rPr>
        <w:t xml:space="preserve"> хора Владимир </w:t>
      </w:r>
      <w:proofErr w:type="spellStart"/>
      <w:r w:rsidR="00DC27F4">
        <w:rPr>
          <w:rFonts w:ascii="Times New Roman" w:eastAsia="Times New Roman" w:hAnsi="Times New Roman"/>
          <w:sz w:val="28"/>
        </w:rPr>
        <w:lastRenderedPageBreak/>
        <w:t>Теравский</w:t>
      </w:r>
      <w:proofErr w:type="spellEnd"/>
      <w:r w:rsidR="00DC27F4">
        <w:rPr>
          <w:rFonts w:ascii="Times New Roman" w:eastAsia="Times New Roman" w:hAnsi="Times New Roman"/>
          <w:sz w:val="28"/>
        </w:rPr>
        <w:t xml:space="preserve"> (1871—1938) организовал в Минске Белорусский народный хор</w:t>
      </w:r>
      <w:r w:rsidR="00DC27F4">
        <w:rPr>
          <w:rFonts w:ascii="Times New Roman" w:eastAsia="Times New Roman" w:hAnsi="Times New Roman"/>
          <w:b/>
          <w:i/>
          <w:sz w:val="28"/>
        </w:rPr>
        <w:t>,</w:t>
      </w:r>
      <w:r w:rsidR="00DC27F4">
        <w:rPr>
          <w:rFonts w:ascii="Times New Roman" w:eastAsia="Times New Roman" w:hAnsi="Times New Roman"/>
          <w:sz w:val="28"/>
        </w:rPr>
        <w:t xml:space="preserve"> который выступал с концертами в разных городах Беларуси. В его репертуаре значились обработки белорусских народных песен и авторские сочинения хормейстера. </w:t>
      </w:r>
      <w:proofErr w:type="gramStart"/>
      <w:r w:rsidR="00DC27F4">
        <w:rPr>
          <w:rFonts w:ascii="Times New Roman" w:eastAsia="Times New Roman" w:hAnsi="Times New Roman"/>
          <w:sz w:val="28"/>
        </w:rPr>
        <w:t>Потребность в национальной музыкальной литературе была частично удовлетворена изданием I тома «</w:t>
      </w:r>
      <w:proofErr w:type="spellStart"/>
      <w:r w:rsidR="00DC27F4">
        <w:rPr>
          <w:rFonts w:ascii="Times New Roman" w:eastAsia="Times New Roman" w:hAnsi="Times New Roman"/>
          <w:sz w:val="28"/>
        </w:rPr>
        <w:t>Беларускіх</w:t>
      </w:r>
      <w:proofErr w:type="spellEnd"/>
      <w:r w:rsidR="00DC27F4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DC27F4">
        <w:rPr>
          <w:rFonts w:ascii="Times New Roman" w:eastAsia="Times New Roman" w:hAnsi="Times New Roman"/>
          <w:sz w:val="28"/>
        </w:rPr>
        <w:t>песень</w:t>
      </w:r>
      <w:proofErr w:type="spellEnd"/>
      <w:r w:rsidR="00DC27F4">
        <w:rPr>
          <w:rFonts w:ascii="Times New Roman" w:eastAsia="Times New Roman" w:hAnsi="Times New Roman"/>
          <w:sz w:val="28"/>
        </w:rPr>
        <w:t xml:space="preserve"> з </w:t>
      </w:r>
      <w:proofErr w:type="spellStart"/>
      <w:r w:rsidR="00DC27F4">
        <w:rPr>
          <w:rFonts w:ascii="Times New Roman" w:eastAsia="Times New Roman" w:hAnsi="Times New Roman"/>
          <w:sz w:val="28"/>
        </w:rPr>
        <w:t>нотамі</w:t>
      </w:r>
      <w:proofErr w:type="spellEnd"/>
      <w:r w:rsidR="00DC27F4">
        <w:rPr>
          <w:rFonts w:ascii="Times New Roman" w:eastAsia="Times New Roman" w:hAnsi="Times New Roman"/>
          <w:sz w:val="28"/>
        </w:rPr>
        <w:t>» А. Гриневича (1910, Петербург), «</w:t>
      </w:r>
      <w:proofErr w:type="spellStart"/>
      <w:r w:rsidR="00DC27F4">
        <w:rPr>
          <w:rFonts w:ascii="Times New Roman" w:eastAsia="Times New Roman" w:hAnsi="Times New Roman"/>
          <w:sz w:val="28"/>
        </w:rPr>
        <w:t>Беларускага</w:t>
      </w:r>
      <w:proofErr w:type="spellEnd"/>
      <w:r w:rsidR="00DC27F4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DC27F4">
        <w:rPr>
          <w:rFonts w:ascii="Times New Roman" w:eastAsia="Times New Roman" w:hAnsi="Times New Roman"/>
          <w:sz w:val="28"/>
        </w:rPr>
        <w:t>песенніка</w:t>
      </w:r>
      <w:proofErr w:type="spellEnd"/>
      <w:r w:rsidR="00DC27F4">
        <w:rPr>
          <w:rFonts w:ascii="Times New Roman" w:eastAsia="Times New Roman" w:hAnsi="Times New Roman"/>
          <w:sz w:val="28"/>
        </w:rPr>
        <w:t xml:space="preserve"> з </w:t>
      </w:r>
      <w:proofErr w:type="spellStart"/>
      <w:r w:rsidR="00DC27F4">
        <w:rPr>
          <w:rFonts w:ascii="Times New Roman" w:eastAsia="Times New Roman" w:hAnsi="Times New Roman"/>
          <w:sz w:val="28"/>
        </w:rPr>
        <w:t>нотамі</w:t>
      </w:r>
      <w:proofErr w:type="spellEnd"/>
      <w:r w:rsidR="00DC27F4">
        <w:rPr>
          <w:rFonts w:ascii="Times New Roman" w:eastAsia="Times New Roman" w:hAnsi="Times New Roman"/>
          <w:sz w:val="28"/>
        </w:rPr>
        <w:t xml:space="preserve"> для народных і школьных </w:t>
      </w:r>
      <w:proofErr w:type="spellStart"/>
      <w:r w:rsidR="00DC27F4">
        <w:rPr>
          <w:rFonts w:ascii="Times New Roman" w:eastAsia="Times New Roman" w:hAnsi="Times New Roman"/>
          <w:sz w:val="28"/>
        </w:rPr>
        <w:t>хароў</w:t>
      </w:r>
      <w:proofErr w:type="spellEnd"/>
      <w:r w:rsidR="00DC27F4">
        <w:rPr>
          <w:rFonts w:ascii="Times New Roman" w:eastAsia="Times New Roman" w:hAnsi="Times New Roman"/>
          <w:sz w:val="28"/>
        </w:rPr>
        <w:t xml:space="preserve">» Л. </w:t>
      </w:r>
      <w:proofErr w:type="spellStart"/>
      <w:r w:rsidR="00DC27F4">
        <w:rPr>
          <w:rFonts w:ascii="Times New Roman" w:eastAsia="Times New Roman" w:hAnsi="Times New Roman"/>
          <w:sz w:val="28"/>
        </w:rPr>
        <w:t>Роговского</w:t>
      </w:r>
      <w:proofErr w:type="spellEnd"/>
      <w:r w:rsidR="00DC27F4">
        <w:rPr>
          <w:rFonts w:ascii="Times New Roman" w:eastAsia="Times New Roman" w:hAnsi="Times New Roman"/>
          <w:sz w:val="28"/>
        </w:rPr>
        <w:t xml:space="preserve"> (1911, Вильно), 7-го выпуска «</w:t>
      </w:r>
      <w:proofErr w:type="spellStart"/>
      <w:r w:rsidR="00DC27F4">
        <w:rPr>
          <w:rFonts w:ascii="Times New Roman" w:eastAsia="Times New Roman" w:hAnsi="Times New Roman"/>
          <w:sz w:val="28"/>
        </w:rPr>
        <w:t>Беларускага</w:t>
      </w:r>
      <w:proofErr w:type="spellEnd"/>
      <w:r w:rsidR="00DC27F4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DC27F4">
        <w:rPr>
          <w:rFonts w:ascii="Times New Roman" w:eastAsia="Times New Roman" w:hAnsi="Times New Roman"/>
          <w:sz w:val="28"/>
        </w:rPr>
        <w:t>зборніка</w:t>
      </w:r>
      <w:proofErr w:type="spellEnd"/>
      <w:r w:rsidR="00DC27F4">
        <w:rPr>
          <w:rFonts w:ascii="Times New Roman" w:eastAsia="Times New Roman" w:hAnsi="Times New Roman"/>
          <w:sz w:val="28"/>
        </w:rPr>
        <w:t>» этнографа Е. Романова (1910, Вильно), который составили мелодии 53 народных песен и танцев, записанных и обработанных Н. Чуркиным (с 1905 г.</w:t>
      </w:r>
      <w:r w:rsidR="00CC136B">
        <w:rPr>
          <w:rFonts w:ascii="Times New Roman" w:eastAsia="Times New Roman" w:hAnsi="Times New Roman"/>
          <w:sz w:val="28"/>
        </w:rPr>
        <w:t xml:space="preserve"> </w:t>
      </w:r>
      <w:r w:rsidR="00DC27F4">
        <w:rPr>
          <w:rFonts w:ascii="Times New Roman" w:eastAsia="Times New Roman" w:hAnsi="Times New Roman"/>
          <w:sz w:val="28"/>
        </w:rPr>
        <w:t>композитор</w:t>
      </w:r>
      <w:proofErr w:type="gramEnd"/>
      <w:r w:rsidR="00DC27F4">
        <w:rPr>
          <w:rFonts w:ascii="Times New Roman" w:eastAsia="Times New Roman" w:hAnsi="Times New Roman"/>
          <w:sz w:val="28"/>
        </w:rPr>
        <w:t xml:space="preserve"> начал работать в Вильно).</w:t>
      </w:r>
    </w:p>
    <w:p w:rsidR="00DC27F4" w:rsidRDefault="00DC27F4" w:rsidP="001C63CF">
      <w:pPr>
        <w:spacing w:line="25" w:lineRule="exact"/>
        <w:rPr>
          <w:rFonts w:ascii="Times New Roman" w:eastAsia="Times New Roman" w:hAnsi="Times New Roman"/>
        </w:rPr>
      </w:pPr>
    </w:p>
    <w:p w:rsidR="00DC27F4" w:rsidRDefault="00DC27F4" w:rsidP="001C63CF">
      <w:pPr>
        <w:spacing w:line="234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Основными видами композиторской деятельности на этапе 1900 – 1910-х гг. были обработка народной песни, хоровая и сольная песня, музыка</w:t>
      </w:r>
      <w:r w:rsidR="001C63CF">
        <w:rPr>
          <w:rFonts w:ascii="Times New Roman" w:eastAsia="Times New Roman" w:hAnsi="Times New Roman"/>
          <w:sz w:val="28"/>
        </w:rPr>
        <w:t xml:space="preserve"> к </w:t>
      </w:r>
      <w:r>
        <w:rPr>
          <w:rFonts w:ascii="Times New Roman" w:eastAsia="Times New Roman" w:hAnsi="Times New Roman"/>
          <w:sz w:val="28"/>
        </w:rPr>
        <w:t xml:space="preserve">театральным постановкам (В. </w:t>
      </w:r>
      <w:proofErr w:type="spellStart"/>
      <w:r>
        <w:rPr>
          <w:rFonts w:ascii="Times New Roman" w:eastAsia="Times New Roman" w:hAnsi="Times New Roman"/>
          <w:sz w:val="28"/>
        </w:rPr>
        <w:t>Теравский</w:t>
      </w:r>
      <w:proofErr w:type="spellEnd"/>
      <w:r>
        <w:rPr>
          <w:rFonts w:ascii="Times New Roman" w:eastAsia="Times New Roman" w:hAnsi="Times New Roman"/>
          <w:sz w:val="28"/>
        </w:rPr>
        <w:t xml:space="preserve">, Л. </w:t>
      </w:r>
      <w:proofErr w:type="spellStart"/>
      <w:r>
        <w:rPr>
          <w:rFonts w:ascii="Times New Roman" w:eastAsia="Times New Roman" w:hAnsi="Times New Roman"/>
          <w:sz w:val="28"/>
        </w:rPr>
        <w:t>Роговский</w:t>
      </w:r>
      <w:proofErr w:type="spellEnd"/>
      <w:r>
        <w:rPr>
          <w:rFonts w:ascii="Times New Roman" w:eastAsia="Times New Roman" w:hAnsi="Times New Roman"/>
          <w:sz w:val="28"/>
        </w:rPr>
        <w:t xml:space="preserve">, К. </w:t>
      </w:r>
      <w:proofErr w:type="spellStart"/>
      <w:r>
        <w:rPr>
          <w:rFonts w:ascii="Times New Roman" w:eastAsia="Times New Roman" w:hAnsi="Times New Roman"/>
          <w:sz w:val="28"/>
        </w:rPr>
        <w:t>Галковский</w:t>
      </w:r>
      <w:proofErr w:type="spellEnd"/>
      <w:r>
        <w:rPr>
          <w:rFonts w:ascii="Times New Roman" w:eastAsia="Times New Roman" w:hAnsi="Times New Roman"/>
          <w:sz w:val="28"/>
        </w:rPr>
        <w:t xml:space="preserve">, М. </w:t>
      </w:r>
      <w:proofErr w:type="spellStart"/>
      <w:r>
        <w:rPr>
          <w:rFonts w:ascii="Times New Roman" w:eastAsia="Times New Roman" w:hAnsi="Times New Roman"/>
          <w:sz w:val="28"/>
        </w:rPr>
        <w:t>Анцев</w:t>
      </w:r>
      <w:proofErr w:type="spellEnd"/>
      <w:r>
        <w:rPr>
          <w:rFonts w:ascii="Times New Roman" w:eastAsia="Times New Roman" w:hAnsi="Times New Roman"/>
          <w:sz w:val="28"/>
        </w:rPr>
        <w:t xml:space="preserve">, А. Гриневич, М. </w:t>
      </w:r>
      <w:proofErr w:type="spellStart"/>
      <w:r>
        <w:rPr>
          <w:rFonts w:ascii="Times New Roman" w:eastAsia="Times New Roman" w:hAnsi="Times New Roman"/>
          <w:sz w:val="28"/>
        </w:rPr>
        <w:t>Янчук</w:t>
      </w:r>
      <w:proofErr w:type="spellEnd"/>
      <w:r>
        <w:rPr>
          <w:rFonts w:ascii="Times New Roman" w:eastAsia="Times New Roman" w:hAnsi="Times New Roman"/>
          <w:sz w:val="28"/>
        </w:rPr>
        <w:t xml:space="preserve">). Использование белорусского фольклора характерно для симфонических произведений польских композиторов Л. </w:t>
      </w:r>
      <w:proofErr w:type="spellStart"/>
      <w:r>
        <w:rPr>
          <w:rFonts w:ascii="Times New Roman" w:eastAsia="Times New Roman" w:hAnsi="Times New Roman"/>
          <w:sz w:val="28"/>
        </w:rPr>
        <w:t>Роговского</w:t>
      </w:r>
      <w:proofErr w:type="spellEnd"/>
      <w:r>
        <w:rPr>
          <w:rFonts w:ascii="Times New Roman" w:eastAsia="Times New Roman" w:hAnsi="Times New Roman"/>
          <w:sz w:val="28"/>
        </w:rPr>
        <w:t>, М. Карловича.</w:t>
      </w:r>
    </w:p>
    <w:p w:rsidR="00DC27F4" w:rsidRDefault="00DC27F4" w:rsidP="001C63CF">
      <w:pPr>
        <w:spacing w:line="17" w:lineRule="exact"/>
        <w:rPr>
          <w:rFonts w:ascii="Times New Roman" w:eastAsia="Times New Roman" w:hAnsi="Times New Roman"/>
          <w:sz w:val="28"/>
        </w:rPr>
      </w:pPr>
    </w:p>
    <w:p w:rsidR="00DC27F4" w:rsidRDefault="001C63CF" w:rsidP="001C63CF">
      <w:pPr>
        <w:spacing w:line="237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ab/>
      </w:r>
      <w:r w:rsidR="00DC27F4">
        <w:rPr>
          <w:rFonts w:ascii="Times New Roman" w:eastAsia="Times New Roman" w:hAnsi="Times New Roman"/>
          <w:sz w:val="28"/>
        </w:rPr>
        <w:t xml:space="preserve">Характерной чертой белорусской культуры 1920-х гг. является проведение политики </w:t>
      </w:r>
      <w:proofErr w:type="spellStart"/>
      <w:r w:rsidR="00DC27F4">
        <w:rPr>
          <w:rFonts w:ascii="Times New Roman" w:eastAsia="Times New Roman" w:hAnsi="Times New Roman"/>
          <w:sz w:val="28"/>
        </w:rPr>
        <w:t>белоруссизации</w:t>
      </w:r>
      <w:proofErr w:type="spellEnd"/>
      <w:r w:rsidR="00DC27F4">
        <w:rPr>
          <w:rFonts w:ascii="Times New Roman" w:eastAsia="Times New Roman" w:hAnsi="Times New Roman"/>
          <w:sz w:val="28"/>
        </w:rPr>
        <w:t xml:space="preserve">. В 1924 г. коммунистическая партия БССР официально объявила о начале политики </w:t>
      </w:r>
      <w:proofErr w:type="spellStart"/>
      <w:r w:rsidR="00DC27F4">
        <w:rPr>
          <w:rFonts w:ascii="Times New Roman" w:eastAsia="Times New Roman" w:hAnsi="Times New Roman"/>
          <w:sz w:val="28"/>
        </w:rPr>
        <w:t>белоруссизации</w:t>
      </w:r>
      <w:proofErr w:type="spellEnd"/>
      <w:r w:rsidR="00DC27F4">
        <w:rPr>
          <w:rFonts w:ascii="Times New Roman" w:eastAsia="Times New Roman" w:hAnsi="Times New Roman"/>
          <w:sz w:val="28"/>
        </w:rPr>
        <w:t>. Еѐ целью было утвердить отношение к белорусам как к нации, которая имеет право на самоопределение и существование со своим языком, историей, культурой.</w:t>
      </w:r>
    </w:p>
    <w:p w:rsidR="00DC27F4" w:rsidRDefault="00DC27F4" w:rsidP="001C63CF">
      <w:pPr>
        <w:spacing w:line="238" w:lineRule="auto"/>
        <w:jc w:val="both"/>
        <w:rPr>
          <w:rFonts w:ascii="Times New Roman" w:eastAsia="Times New Roman" w:hAnsi="Times New Roman"/>
          <w:sz w:val="28"/>
        </w:rPr>
      </w:pPr>
      <w:bookmarkStart w:id="1" w:name="page197"/>
      <w:bookmarkEnd w:id="1"/>
      <w:r>
        <w:rPr>
          <w:rFonts w:ascii="Times New Roman" w:eastAsia="Times New Roman" w:hAnsi="Times New Roman"/>
          <w:sz w:val="28"/>
        </w:rPr>
        <w:t xml:space="preserve">Важную роль для развития культуры сыграла организация в 1922 г. Института белорусской культуры, позже преобразованного в Белорусскую академию наук. В </w:t>
      </w:r>
      <w:proofErr w:type="spellStart"/>
      <w:r>
        <w:rPr>
          <w:rFonts w:ascii="Times New Roman" w:eastAsia="Times New Roman" w:hAnsi="Times New Roman"/>
          <w:sz w:val="28"/>
        </w:rPr>
        <w:t>Инбелкульте</w:t>
      </w:r>
      <w:proofErr w:type="spellEnd"/>
      <w:r>
        <w:rPr>
          <w:rFonts w:ascii="Times New Roman" w:eastAsia="Times New Roman" w:hAnsi="Times New Roman"/>
          <w:sz w:val="28"/>
        </w:rPr>
        <w:t xml:space="preserve">, </w:t>
      </w:r>
      <w:proofErr w:type="gramStart"/>
      <w:r>
        <w:rPr>
          <w:rFonts w:ascii="Times New Roman" w:eastAsia="Times New Roman" w:hAnsi="Times New Roman"/>
          <w:sz w:val="28"/>
        </w:rPr>
        <w:t>построенном</w:t>
      </w:r>
      <w:proofErr w:type="gramEnd"/>
      <w:r>
        <w:rPr>
          <w:rFonts w:ascii="Times New Roman" w:eastAsia="Times New Roman" w:hAnsi="Times New Roman"/>
          <w:sz w:val="28"/>
        </w:rPr>
        <w:t xml:space="preserve"> по образцу научных организаций, существовали комиссии, секции и подсекции. В числе подсекций были театральная, в которую входили ведущие деятели театра того времени (</w:t>
      </w:r>
      <w:proofErr w:type="spellStart"/>
      <w:r>
        <w:rPr>
          <w:rFonts w:ascii="Times New Roman" w:eastAsia="Times New Roman" w:hAnsi="Times New Roman"/>
          <w:sz w:val="28"/>
        </w:rPr>
        <w:t>режиссѐры</w:t>
      </w:r>
      <w:proofErr w:type="spellEnd"/>
      <w:r>
        <w:rPr>
          <w:rFonts w:ascii="Times New Roman" w:eastAsia="Times New Roman" w:hAnsi="Times New Roman"/>
          <w:sz w:val="28"/>
        </w:rPr>
        <w:t xml:space="preserve"> Ф. Жданович, Е. Мирович), и музыкальная, в которой работали музыканты из России и Беларуси (композиторы Я. Прохоров, Н. Аладов, скрипач А. Бессмертный и др.).</w:t>
      </w:r>
    </w:p>
    <w:p w:rsidR="00DC27F4" w:rsidRDefault="00DC27F4" w:rsidP="001C63CF">
      <w:pPr>
        <w:spacing w:line="24" w:lineRule="exact"/>
        <w:rPr>
          <w:rFonts w:ascii="Times New Roman" w:eastAsia="Times New Roman" w:hAnsi="Times New Roman"/>
        </w:rPr>
      </w:pPr>
    </w:p>
    <w:p w:rsidR="00DC27F4" w:rsidRDefault="001C63CF" w:rsidP="001C63CF">
      <w:pPr>
        <w:spacing w:line="238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ab/>
      </w:r>
      <w:r w:rsidR="00DC27F4">
        <w:rPr>
          <w:rFonts w:ascii="Times New Roman" w:eastAsia="Times New Roman" w:hAnsi="Times New Roman"/>
          <w:sz w:val="28"/>
        </w:rPr>
        <w:t xml:space="preserve">В сфере музыкального образования происходят позитивные сдвиги. В Витебске, Гомеле и Минске открываются народные консерватории (просуществовали до начала 1920-х гг.). Первым профессиональным учебным заведением для музыкантов становится Минский музыкальный техникум, открытый в 1924 г. В качестве музыкальных наставников работают Николай Чуркин (Мстиславль), Алексей Туренков (Гомель), Евгений Тикоцкий (Бобруйск). В Минский музыкальный техникум приглашаются выпускники Петербургской консерватории Николай Аладов, Яков Прохоров, Варшавской консерватории — </w:t>
      </w:r>
      <w:proofErr w:type="spellStart"/>
      <w:r w:rsidR="00DC27F4">
        <w:rPr>
          <w:rFonts w:ascii="Times New Roman" w:eastAsia="Times New Roman" w:hAnsi="Times New Roman"/>
          <w:sz w:val="28"/>
        </w:rPr>
        <w:t>Товий</w:t>
      </w:r>
      <w:proofErr w:type="spellEnd"/>
      <w:r w:rsidR="00DC27F4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DC27F4">
        <w:rPr>
          <w:rFonts w:ascii="Times New Roman" w:eastAsia="Times New Roman" w:hAnsi="Times New Roman"/>
          <w:sz w:val="28"/>
        </w:rPr>
        <w:t>Шнитман</w:t>
      </w:r>
      <w:proofErr w:type="spellEnd"/>
      <w:r w:rsidR="00DC27F4">
        <w:rPr>
          <w:rFonts w:ascii="Times New Roman" w:eastAsia="Times New Roman" w:hAnsi="Times New Roman"/>
          <w:sz w:val="28"/>
        </w:rPr>
        <w:t xml:space="preserve"> и Эльза </w:t>
      </w:r>
      <w:proofErr w:type="spellStart"/>
      <w:r w:rsidR="00DC27F4">
        <w:rPr>
          <w:rFonts w:ascii="Times New Roman" w:eastAsia="Times New Roman" w:hAnsi="Times New Roman"/>
          <w:sz w:val="28"/>
        </w:rPr>
        <w:t>Зубкович</w:t>
      </w:r>
      <w:proofErr w:type="spellEnd"/>
      <w:r w:rsidR="00DC27F4">
        <w:rPr>
          <w:rFonts w:ascii="Times New Roman" w:eastAsia="Times New Roman" w:hAnsi="Times New Roman"/>
          <w:sz w:val="28"/>
        </w:rPr>
        <w:t xml:space="preserve">. Там же работает первый белорусский музыковед Юлиан </w:t>
      </w:r>
      <w:proofErr w:type="spellStart"/>
      <w:r w:rsidR="00DC27F4">
        <w:rPr>
          <w:rFonts w:ascii="Times New Roman" w:eastAsia="Times New Roman" w:hAnsi="Times New Roman"/>
          <w:sz w:val="28"/>
        </w:rPr>
        <w:t>Дрейзин</w:t>
      </w:r>
      <w:proofErr w:type="spellEnd"/>
      <w:r w:rsidR="00DC27F4">
        <w:rPr>
          <w:rFonts w:ascii="Times New Roman" w:eastAsia="Times New Roman" w:hAnsi="Times New Roman"/>
          <w:sz w:val="28"/>
        </w:rPr>
        <w:t>.</w:t>
      </w:r>
    </w:p>
    <w:p w:rsidR="00DC27F4" w:rsidRDefault="00DC27F4" w:rsidP="001C63CF">
      <w:pPr>
        <w:spacing w:line="26" w:lineRule="exact"/>
        <w:rPr>
          <w:rFonts w:ascii="Times New Roman" w:eastAsia="Times New Roman" w:hAnsi="Times New Roman"/>
        </w:rPr>
      </w:pPr>
    </w:p>
    <w:p w:rsidR="00DC27F4" w:rsidRDefault="00DC27F4" w:rsidP="001C63CF">
      <w:pPr>
        <w:spacing w:line="239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Продолжение процесса возрождения национальной </w:t>
      </w:r>
      <w:r>
        <w:rPr>
          <w:rFonts w:ascii="Times New Roman" w:eastAsia="Times New Roman" w:hAnsi="Times New Roman"/>
          <w:sz w:val="18"/>
        </w:rPr>
        <w:t>культуры</w:t>
      </w:r>
      <w:r>
        <w:rPr>
          <w:rFonts w:ascii="Times New Roman" w:eastAsia="Times New Roman" w:hAnsi="Times New Roman"/>
          <w:sz w:val="28"/>
        </w:rPr>
        <w:t xml:space="preserve"> в новых социально-государственных условиях в 1920-е гг. было связано со становлением основных жанров белорусской профессиональной музыки. Появляются оперы - «Тарас на Парнасе» Н. Аладова, «Освобождение труда» Н. Чуркина, симфонические произведения - Симфониетта Н. </w:t>
      </w:r>
      <w:r>
        <w:rPr>
          <w:rFonts w:ascii="Times New Roman" w:eastAsia="Times New Roman" w:hAnsi="Times New Roman"/>
          <w:sz w:val="18"/>
        </w:rPr>
        <w:t>Чуркина</w:t>
      </w:r>
      <w:proofErr w:type="gramStart"/>
      <w:r>
        <w:rPr>
          <w:rFonts w:ascii="Times New Roman" w:eastAsia="Times New Roman" w:hAnsi="Times New Roman"/>
          <w:sz w:val="18"/>
        </w:rPr>
        <w:t>.</w:t>
      </w:r>
      <w:proofErr w:type="gramEnd"/>
      <w:r>
        <w:rPr>
          <w:rFonts w:ascii="Times New Roman" w:eastAsia="Times New Roman" w:hAnsi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</w:rPr>
        <w:t>с</w:t>
      </w:r>
      <w:proofErr w:type="gramEnd"/>
      <w:r>
        <w:rPr>
          <w:rFonts w:ascii="Times New Roman" w:eastAsia="Times New Roman" w:hAnsi="Times New Roman"/>
          <w:sz w:val="28"/>
        </w:rPr>
        <w:t xml:space="preserve">имфонии Н. Аладова, Е. Тикоцкого, кантаты Т. </w:t>
      </w:r>
      <w:proofErr w:type="spellStart"/>
      <w:r>
        <w:rPr>
          <w:rFonts w:ascii="Times New Roman" w:eastAsia="Times New Roman" w:hAnsi="Times New Roman"/>
          <w:sz w:val="28"/>
        </w:rPr>
        <w:t>Шнитмана</w:t>
      </w:r>
      <w:proofErr w:type="spellEnd"/>
      <w:r>
        <w:rPr>
          <w:rFonts w:ascii="Times New Roman" w:eastAsia="Times New Roman" w:hAnsi="Times New Roman"/>
          <w:sz w:val="28"/>
        </w:rPr>
        <w:t xml:space="preserve"> и Н. Аладова, ряд </w:t>
      </w:r>
      <w:r>
        <w:rPr>
          <w:rFonts w:ascii="Times New Roman" w:eastAsia="Times New Roman" w:hAnsi="Times New Roman"/>
          <w:sz w:val="28"/>
        </w:rPr>
        <w:lastRenderedPageBreak/>
        <w:t xml:space="preserve">произведений в других жанрах. </w:t>
      </w:r>
      <w:proofErr w:type="gramStart"/>
      <w:r>
        <w:rPr>
          <w:rFonts w:ascii="Times New Roman" w:eastAsia="Times New Roman" w:hAnsi="Times New Roman"/>
          <w:sz w:val="28"/>
        </w:rPr>
        <w:t xml:space="preserve">Актуальным для искусства того времени </w:t>
      </w:r>
      <w:proofErr w:type="spellStart"/>
      <w:r>
        <w:rPr>
          <w:rFonts w:ascii="Times New Roman" w:eastAsia="Times New Roman" w:hAnsi="Times New Roman"/>
          <w:sz w:val="28"/>
        </w:rPr>
        <w:t>остаѐтся</w:t>
      </w:r>
      <w:proofErr w:type="spellEnd"/>
      <w:r>
        <w:rPr>
          <w:rFonts w:ascii="Times New Roman" w:eastAsia="Times New Roman" w:hAnsi="Times New Roman"/>
          <w:sz w:val="28"/>
        </w:rPr>
        <w:t xml:space="preserve"> музыка к постановкам драматических театров, которую пишут В. </w:t>
      </w:r>
      <w:proofErr w:type="spellStart"/>
      <w:r>
        <w:rPr>
          <w:rFonts w:ascii="Times New Roman" w:eastAsia="Times New Roman" w:hAnsi="Times New Roman"/>
          <w:sz w:val="28"/>
        </w:rPr>
        <w:t>Теравский</w:t>
      </w:r>
      <w:proofErr w:type="spellEnd"/>
      <w:r>
        <w:rPr>
          <w:rFonts w:ascii="Times New Roman" w:eastAsia="Times New Roman" w:hAnsi="Times New Roman"/>
          <w:sz w:val="28"/>
        </w:rPr>
        <w:t>, Н. Аладов и др.</w:t>
      </w:r>
      <w:proofErr w:type="gramEnd"/>
    </w:p>
    <w:p w:rsidR="00DC27F4" w:rsidRDefault="00DC27F4" w:rsidP="001C63CF">
      <w:pPr>
        <w:spacing w:line="14" w:lineRule="exact"/>
        <w:rPr>
          <w:rFonts w:ascii="Times New Roman" w:eastAsia="Times New Roman" w:hAnsi="Times New Roman"/>
        </w:rPr>
      </w:pPr>
    </w:p>
    <w:p w:rsidR="00DC27F4" w:rsidRDefault="001C63CF" w:rsidP="001C63CF">
      <w:pPr>
        <w:spacing w:line="238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ab/>
      </w:r>
      <w:r w:rsidR="00DC27F4">
        <w:rPr>
          <w:rFonts w:ascii="Times New Roman" w:eastAsia="Times New Roman" w:hAnsi="Times New Roman"/>
          <w:sz w:val="28"/>
        </w:rPr>
        <w:t xml:space="preserve">Одним из ведущих жанров 1920-х гг. </w:t>
      </w:r>
      <w:proofErr w:type="spellStart"/>
      <w:r w:rsidR="00DC27F4">
        <w:rPr>
          <w:rFonts w:ascii="Times New Roman" w:eastAsia="Times New Roman" w:hAnsi="Times New Roman"/>
          <w:sz w:val="28"/>
        </w:rPr>
        <w:t>остаѐтся</w:t>
      </w:r>
      <w:proofErr w:type="spellEnd"/>
      <w:r w:rsidR="00DC27F4">
        <w:rPr>
          <w:rFonts w:ascii="Times New Roman" w:eastAsia="Times New Roman" w:hAnsi="Times New Roman"/>
          <w:sz w:val="28"/>
        </w:rPr>
        <w:t xml:space="preserve"> обработка народной песни (сольная и хоровая). К ней обращаются Н. Аладов, Н. Чуркин, М. </w:t>
      </w:r>
      <w:proofErr w:type="spellStart"/>
      <w:r w:rsidR="00DC27F4">
        <w:rPr>
          <w:rFonts w:ascii="Times New Roman" w:eastAsia="Times New Roman" w:hAnsi="Times New Roman"/>
          <w:sz w:val="28"/>
        </w:rPr>
        <w:t>Анцев</w:t>
      </w:r>
      <w:proofErr w:type="spellEnd"/>
      <w:r w:rsidR="00DC27F4">
        <w:rPr>
          <w:rFonts w:ascii="Times New Roman" w:eastAsia="Times New Roman" w:hAnsi="Times New Roman"/>
          <w:sz w:val="28"/>
        </w:rPr>
        <w:t xml:space="preserve">, Г. Пукст, В </w:t>
      </w:r>
      <w:proofErr w:type="spellStart"/>
      <w:r w:rsidR="00DC27F4">
        <w:rPr>
          <w:rFonts w:ascii="Times New Roman" w:eastAsia="Times New Roman" w:hAnsi="Times New Roman"/>
          <w:sz w:val="28"/>
        </w:rPr>
        <w:t>Теравский</w:t>
      </w:r>
      <w:proofErr w:type="spellEnd"/>
      <w:r w:rsidR="00DC27F4">
        <w:rPr>
          <w:rFonts w:ascii="Times New Roman" w:eastAsia="Times New Roman" w:hAnsi="Times New Roman"/>
          <w:sz w:val="28"/>
        </w:rPr>
        <w:t xml:space="preserve">, С. Полонский. Заметным явлением музыкального искусства становится массовая песня в исполнении любительских </w:t>
      </w:r>
      <w:proofErr w:type="spellStart"/>
      <w:r w:rsidR="00DC27F4">
        <w:rPr>
          <w:rFonts w:ascii="Times New Roman" w:eastAsia="Times New Roman" w:hAnsi="Times New Roman"/>
          <w:sz w:val="28"/>
        </w:rPr>
        <w:t>ипрофессиональных</w:t>
      </w:r>
      <w:proofErr w:type="spellEnd"/>
      <w:r w:rsidR="00DC27F4">
        <w:rPr>
          <w:rFonts w:ascii="Times New Roman" w:eastAsia="Times New Roman" w:hAnsi="Times New Roman"/>
          <w:sz w:val="28"/>
        </w:rPr>
        <w:t xml:space="preserve"> коллективов. Лучшие результаты в жанре романса были достигнуты композиторами Н. Аладовым, Н. Чуркиным, Г. Пукстом. Авторы </w:t>
      </w:r>
      <w:proofErr w:type="spellStart"/>
      <w:r w:rsidR="00DC27F4">
        <w:rPr>
          <w:rFonts w:ascii="Times New Roman" w:eastAsia="Times New Roman" w:hAnsi="Times New Roman"/>
          <w:sz w:val="28"/>
        </w:rPr>
        <w:t>камерноа</w:t>
      </w:r>
      <w:proofErr w:type="spellEnd"/>
      <w:r w:rsidR="00DC27F4">
        <w:rPr>
          <w:rFonts w:ascii="Times New Roman" w:eastAsia="Times New Roman" w:hAnsi="Times New Roman"/>
          <w:sz w:val="28"/>
        </w:rPr>
        <w:t xml:space="preserve">-вокальной музыки использовали стихи Я. Купалы, М. Богдановича, З. </w:t>
      </w:r>
      <w:proofErr w:type="spellStart"/>
      <w:r w:rsidR="00DC27F4">
        <w:rPr>
          <w:rFonts w:ascii="Times New Roman" w:eastAsia="Times New Roman" w:hAnsi="Times New Roman"/>
          <w:sz w:val="28"/>
        </w:rPr>
        <w:t>Бядули</w:t>
      </w:r>
      <w:proofErr w:type="spellEnd"/>
      <w:r w:rsidR="00DC27F4">
        <w:rPr>
          <w:rFonts w:ascii="Times New Roman" w:eastAsia="Times New Roman" w:hAnsi="Times New Roman"/>
          <w:sz w:val="28"/>
        </w:rPr>
        <w:t>.</w:t>
      </w:r>
    </w:p>
    <w:p w:rsidR="00DC27F4" w:rsidRDefault="00DC27F4" w:rsidP="001C63CF">
      <w:pPr>
        <w:spacing w:line="8" w:lineRule="exact"/>
        <w:rPr>
          <w:rFonts w:ascii="Times New Roman" w:eastAsia="Times New Roman" w:hAnsi="Times New Roman"/>
        </w:rPr>
      </w:pPr>
    </w:p>
    <w:p w:rsidR="00DC27F4" w:rsidRDefault="001C63CF" w:rsidP="001C63CF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ab/>
      </w:r>
      <w:r w:rsidR="00DC27F4">
        <w:rPr>
          <w:rFonts w:ascii="Times New Roman" w:eastAsia="Times New Roman" w:hAnsi="Times New Roman"/>
          <w:sz w:val="28"/>
        </w:rPr>
        <w:t>Происходит освоение композиторами крупной симфонической формы,</w:t>
      </w:r>
    </w:p>
    <w:p w:rsidR="00DC27F4" w:rsidRDefault="00DC27F4" w:rsidP="001C63CF">
      <w:pPr>
        <w:spacing w:line="13" w:lineRule="exact"/>
        <w:rPr>
          <w:rFonts w:ascii="Times New Roman" w:eastAsia="Times New Roman" w:hAnsi="Times New Roman"/>
        </w:rPr>
      </w:pPr>
    </w:p>
    <w:p w:rsidR="00364A0D" w:rsidRDefault="00DC27F4" w:rsidP="001C63CF">
      <w:pPr>
        <w:tabs>
          <w:tab w:val="left" w:pos="574"/>
        </w:tabs>
        <w:spacing w:line="236" w:lineRule="auto"/>
        <w:jc w:val="both"/>
        <w:rPr>
          <w:rFonts w:ascii="Times New Roman" w:eastAsia="Times New Roman" w:hAnsi="Times New Roman"/>
        </w:rPr>
      </w:pPr>
      <w:proofErr w:type="gramStart"/>
      <w:r>
        <w:rPr>
          <w:rFonts w:ascii="Times New Roman" w:eastAsia="Times New Roman" w:hAnsi="Times New Roman"/>
          <w:sz w:val="28"/>
        </w:rPr>
        <w:t>которой</w:t>
      </w:r>
      <w:proofErr w:type="gramEnd"/>
      <w:r>
        <w:rPr>
          <w:rFonts w:ascii="Times New Roman" w:eastAsia="Times New Roman" w:hAnsi="Times New Roman"/>
          <w:sz w:val="28"/>
        </w:rPr>
        <w:t xml:space="preserve"> «интонационным фондом» выступает фольклор (симфоньетта «</w:t>
      </w:r>
      <w:proofErr w:type="spellStart"/>
      <w:r>
        <w:rPr>
          <w:rFonts w:ascii="Times New Roman" w:eastAsia="Times New Roman" w:hAnsi="Times New Roman"/>
          <w:sz w:val="28"/>
        </w:rPr>
        <w:t>Беларускія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малюнкi</w:t>
      </w:r>
      <w:proofErr w:type="spellEnd"/>
      <w:r>
        <w:rPr>
          <w:rFonts w:ascii="Times New Roman" w:eastAsia="Times New Roman" w:hAnsi="Times New Roman"/>
          <w:sz w:val="28"/>
        </w:rPr>
        <w:t xml:space="preserve">» Вторая симфония Н. Аладова, Первая симфония Е. Тикоцкого, «Белорусская симфония» Т. </w:t>
      </w:r>
      <w:proofErr w:type="spellStart"/>
      <w:r>
        <w:rPr>
          <w:rFonts w:ascii="Times New Roman" w:eastAsia="Times New Roman" w:hAnsi="Times New Roman"/>
          <w:sz w:val="28"/>
        </w:rPr>
        <w:t>Шнитмана</w:t>
      </w:r>
      <w:proofErr w:type="spellEnd"/>
      <w:r>
        <w:rPr>
          <w:rFonts w:ascii="Times New Roman" w:eastAsia="Times New Roman" w:hAnsi="Times New Roman"/>
          <w:sz w:val="28"/>
        </w:rPr>
        <w:t>).</w:t>
      </w:r>
      <w:r w:rsidR="001C63CF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 xml:space="preserve">Народно-национальная основа объединила ряд произведений камерно-инструментальной музыки: Струнный квартет И. </w:t>
      </w:r>
      <w:proofErr w:type="spellStart"/>
      <w:r>
        <w:rPr>
          <w:rFonts w:ascii="Times New Roman" w:eastAsia="Times New Roman" w:hAnsi="Times New Roman"/>
          <w:sz w:val="28"/>
        </w:rPr>
        <w:t>Фидлона</w:t>
      </w:r>
      <w:proofErr w:type="spellEnd"/>
      <w:r>
        <w:rPr>
          <w:rFonts w:ascii="Times New Roman" w:eastAsia="Times New Roman" w:hAnsi="Times New Roman"/>
          <w:sz w:val="28"/>
        </w:rPr>
        <w:t xml:space="preserve"> і Фортепианный квинтет Н. Аладова, миниатюру для </w:t>
      </w:r>
      <w:proofErr w:type="spellStart"/>
      <w:r>
        <w:rPr>
          <w:rFonts w:ascii="Times New Roman" w:eastAsia="Times New Roman" w:hAnsi="Times New Roman"/>
          <w:sz w:val="28"/>
        </w:rPr>
        <w:t>струннага</w:t>
      </w:r>
      <w:proofErr w:type="spellEnd"/>
      <w:r>
        <w:rPr>
          <w:rFonts w:ascii="Times New Roman" w:eastAsia="Times New Roman" w:hAnsi="Times New Roman"/>
          <w:sz w:val="28"/>
        </w:rPr>
        <w:t xml:space="preserve"> квартета «Калыханка» Н. Чуркина и сюиту для струнного квартета и фортепиано «</w:t>
      </w:r>
      <w:proofErr w:type="spellStart"/>
      <w:r>
        <w:rPr>
          <w:rFonts w:ascii="Times New Roman" w:eastAsia="Times New Roman" w:hAnsi="Times New Roman"/>
          <w:sz w:val="28"/>
        </w:rPr>
        <w:t>Сымон</w:t>
      </w:r>
      <w:proofErr w:type="spellEnd"/>
      <w:r>
        <w:rPr>
          <w:rFonts w:ascii="Times New Roman" w:eastAsia="Times New Roman" w:hAnsi="Times New Roman"/>
          <w:sz w:val="28"/>
        </w:rPr>
        <w:t>-музыка» Г. Пукста.</w:t>
      </w:r>
      <w:r w:rsidR="00364A0D">
        <w:rPr>
          <w:rFonts w:ascii="Times New Roman" w:eastAsia="Times New Roman" w:hAnsi="Times New Roman"/>
        </w:rPr>
        <w:t xml:space="preserve"> </w:t>
      </w:r>
      <w:bookmarkStart w:id="2" w:name="page198"/>
      <w:bookmarkEnd w:id="2"/>
    </w:p>
    <w:p w:rsidR="002621CF" w:rsidRDefault="002621CF" w:rsidP="001C63CF">
      <w:pPr>
        <w:tabs>
          <w:tab w:val="left" w:pos="574"/>
        </w:tabs>
        <w:spacing w:line="236" w:lineRule="auto"/>
        <w:jc w:val="both"/>
        <w:rPr>
          <w:rFonts w:ascii="Times New Roman" w:eastAsia="Times New Roman" w:hAnsi="Times New Roman"/>
        </w:rPr>
      </w:pPr>
    </w:p>
    <w:p w:rsidR="002621CF" w:rsidRPr="002621CF" w:rsidRDefault="002621CF" w:rsidP="002621CF">
      <w:pPr>
        <w:jc w:val="both"/>
        <w:rPr>
          <w:rFonts w:ascii="Times New Roman" w:hAnsi="Times New Roman" w:cs="Times New Roman"/>
          <w:sz w:val="28"/>
          <w:szCs w:val="28"/>
        </w:rPr>
      </w:pPr>
      <w:r w:rsidRPr="001C63CF">
        <w:rPr>
          <w:rFonts w:ascii="Times New Roman" w:hAnsi="Times New Roman" w:cs="Times New Roman"/>
          <w:sz w:val="28"/>
          <w:szCs w:val="28"/>
        </w:rPr>
        <w:t xml:space="preserve">II. Творческие портреты основоположников белорусской композиторской школы. </w:t>
      </w:r>
    </w:p>
    <w:p w:rsidR="00DC27F4" w:rsidRDefault="001C63CF" w:rsidP="001C63CF">
      <w:pPr>
        <w:spacing w:line="237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ab/>
      </w:r>
      <w:r w:rsidR="00DC27F4">
        <w:rPr>
          <w:rFonts w:ascii="Times New Roman" w:eastAsia="Times New Roman" w:hAnsi="Times New Roman"/>
          <w:sz w:val="28"/>
        </w:rPr>
        <w:t xml:space="preserve">Народный артист БССР </w:t>
      </w:r>
      <w:r w:rsidR="00DC27F4">
        <w:rPr>
          <w:rFonts w:ascii="Times New Roman" w:eastAsia="Times New Roman" w:hAnsi="Times New Roman"/>
          <w:b/>
          <w:i/>
          <w:sz w:val="28"/>
        </w:rPr>
        <w:t>Николай Николаевич Чуркин</w:t>
      </w:r>
      <w:r w:rsidR="00DC27F4">
        <w:rPr>
          <w:rFonts w:ascii="Times New Roman" w:eastAsia="Times New Roman" w:hAnsi="Times New Roman"/>
          <w:sz w:val="28"/>
        </w:rPr>
        <w:t xml:space="preserve"> (1869-1964) – один из родоначальников белорусской профессиональной музыки, основоположник национального жанрового симфонизма (3 симфониетты, 4 сюиты, 2 миниатюры), музыки для детей, автор первой белорусской советской оперы ―</w:t>
      </w:r>
      <w:proofErr w:type="spellStart"/>
      <w:r w:rsidR="00DC27F4">
        <w:rPr>
          <w:rFonts w:ascii="Times New Roman" w:eastAsia="Times New Roman" w:hAnsi="Times New Roman"/>
          <w:sz w:val="28"/>
        </w:rPr>
        <w:t>Вызваленне</w:t>
      </w:r>
      <w:proofErr w:type="spellEnd"/>
      <w:r w:rsidR="00DC27F4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DC27F4">
        <w:rPr>
          <w:rFonts w:ascii="Times New Roman" w:eastAsia="Times New Roman" w:hAnsi="Times New Roman"/>
          <w:sz w:val="28"/>
        </w:rPr>
        <w:t>працы</w:t>
      </w:r>
      <w:proofErr w:type="spellEnd"/>
      <w:r w:rsidR="00DC27F4">
        <w:rPr>
          <w:rFonts w:ascii="Times New Roman" w:eastAsia="Times New Roman" w:hAnsi="Times New Roman"/>
          <w:sz w:val="28"/>
        </w:rPr>
        <w:t xml:space="preserve">‖. В его творческом списке </w:t>
      </w:r>
      <w:proofErr w:type="spellStart"/>
      <w:r w:rsidR="00DC27F4">
        <w:rPr>
          <w:rFonts w:ascii="Times New Roman" w:eastAsia="Times New Roman" w:hAnsi="Times New Roman"/>
          <w:sz w:val="28"/>
        </w:rPr>
        <w:t>ещѐ</w:t>
      </w:r>
      <w:proofErr w:type="spellEnd"/>
      <w:r w:rsidR="00DC27F4">
        <w:rPr>
          <w:rFonts w:ascii="Times New Roman" w:eastAsia="Times New Roman" w:hAnsi="Times New Roman"/>
          <w:sz w:val="28"/>
        </w:rPr>
        <w:t xml:space="preserve"> 2 произведения этого жанра: ―</w:t>
      </w:r>
      <w:proofErr w:type="spellStart"/>
      <w:r w:rsidR="00DC27F4">
        <w:rPr>
          <w:rFonts w:ascii="Times New Roman" w:eastAsia="Times New Roman" w:hAnsi="Times New Roman"/>
          <w:sz w:val="28"/>
        </w:rPr>
        <w:t>Раскіданае</w:t>
      </w:r>
      <w:proofErr w:type="spellEnd"/>
      <w:r w:rsidR="00DC27F4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DC27F4">
        <w:rPr>
          <w:rFonts w:ascii="Times New Roman" w:eastAsia="Times New Roman" w:hAnsi="Times New Roman"/>
          <w:sz w:val="28"/>
        </w:rPr>
        <w:t>гняздо</w:t>
      </w:r>
      <w:proofErr w:type="spellEnd"/>
      <w:r w:rsidR="00DC27F4">
        <w:rPr>
          <w:rFonts w:ascii="Times New Roman" w:eastAsia="Times New Roman" w:hAnsi="Times New Roman"/>
          <w:sz w:val="28"/>
        </w:rPr>
        <w:t xml:space="preserve">‖ и </w:t>
      </w:r>
      <w:proofErr w:type="spellStart"/>
      <w:r w:rsidR="00DC27F4">
        <w:rPr>
          <w:rFonts w:ascii="Times New Roman" w:eastAsia="Times New Roman" w:hAnsi="Times New Roman"/>
          <w:sz w:val="28"/>
        </w:rPr>
        <w:t>радиоопера</w:t>
      </w:r>
      <w:proofErr w:type="spellEnd"/>
      <w:r w:rsidR="00DC27F4">
        <w:rPr>
          <w:rFonts w:ascii="Times New Roman" w:eastAsia="Times New Roman" w:hAnsi="Times New Roman"/>
          <w:sz w:val="28"/>
        </w:rPr>
        <w:t xml:space="preserve"> для детей «Рукавичка». Как замечательный фольклорист, собиратель музыкального фольклора разных народов Николай Чуркин записал свыше 3000 только белорусских народных песен и танцев (сборники «</w:t>
      </w:r>
      <w:proofErr w:type="spellStart"/>
      <w:r w:rsidR="00DC27F4">
        <w:rPr>
          <w:rFonts w:ascii="Times New Roman" w:eastAsia="Times New Roman" w:hAnsi="Times New Roman"/>
          <w:sz w:val="28"/>
        </w:rPr>
        <w:t>Беларускія</w:t>
      </w:r>
      <w:proofErr w:type="spellEnd"/>
      <w:r w:rsidR="00DC27F4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DC27F4">
        <w:rPr>
          <w:rFonts w:ascii="Times New Roman" w:eastAsia="Times New Roman" w:hAnsi="Times New Roman"/>
          <w:sz w:val="28"/>
        </w:rPr>
        <w:t>народныя</w:t>
      </w:r>
      <w:proofErr w:type="spellEnd"/>
      <w:r w:rsidR="00DC27F4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DC27F4">
        <w:rPr>
          <w:rFonts w:ascii="Times New Roman" w:eastAsia="Times New Roman" w:hAnsi="Times New Roman"/>
          <w:sz w:val="28"/>
        </w:rPr>
        <w:t>песні</w:t>
      </w:r>
      <w:proofErr w:type="spellEnd"/>
      <w:r>
        <w:rPr>
          <w:rFonts w:ascii="Times New Roman" w:eastAsia="Times New Roman" w:hAnsi="Times New Roman"/>
          <w:sz w:val="28"/>
        </w:rPr>
        <w:t>, танцы</w:t>
      </w:r>
      <w:r w:rsidR="00DC27F4">
        <w:rPr>
          <w:rFonts w:ascii="Times New Roman" w:eastAsia="Times New Roman" w:hAnsi="Times New Roman"/>
          <w:sz w:val="28"/>
        </w:rPr>
        <w:t>, ―</w:t>
      </w:r>
      <w:proofErr w:type="spellStart"/>
      <w:r w:rsidR="00DC27F4">
        <w:rPr>
          <w:rFonts w:ascii="Times New Roman" w:eastAsia="Times New Roman" w:hAnsi="Times New Roman"/>
          <w:sz w:val="28"/>
        </w:rPr>
        <w:t>Беларускія</w:t>
      </w:r>
      <w:proofErr w:type="spellEnd"/>
      <w:r w:rsidR="00DC27F4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DC27F4">
        <w:rPr>
          <w:rFonts w:ascii="Times New Roman" w:eastAsia="Times New Roman" w:hAnsi="Times New Roman"/>
          <w:sz w:val="28"/>
        </w:rPr>
        <w:t>народныя</w:t>
      </w:r>
      <w:proofErr w:type="spellEnd"/>
      <w:r w:rsidR="00DC27F4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DC27F4">
        <w:rPr>
          <w:rFonts w:ascii="Times New Roman" w:eastAsia="Times New Roman" w:hAnsi="Times New Roman"/>
          <w:sz w:val="28"/>
        </w:rPr>
        <w:t>песні</w:t>
      </w:r>
      <w:proofErr w:type="spellEnd"/>
      <w:r w:rsidR="00DC27F4">
        <w:rPr>
          <w:rFonts w:ascii="Times New Roman" w:eastAsia="Times New Roman" w:hAnsi="Times New Roman"/>
          <w:sz w:val="28"/>
        </w:rPr>
        <w:t>‖). Свои произведения композитор, как правило, основывал на народных белорусских напевах. Им созданы произведения для оркестра белорусских народных инструментов: 4 сюиты, увертюра «Памяти Я. Купалы». Музыку композитора отличают оптимизм, строгая классическая форма, мелодичность, тонкий художественный вкус и фантазия, опора на белорусский музыкальный фольклор.</w:t>
      </w:r>
    </w:p>
    <w:p w:rsidR="00DC27F4" w:rsidRDefault="00DC27F4" w:rsidP="001C63CF">
      <w:pPr>
        <w:spacing w:line="16" w:lineRule="exact"/>
        <w:rPr>
          <w:rFonts w:ascii="Times New Roman" w:eastAsia="Times New Roman" w:hAnsi="Times New Roman"/>
          <w:sz w:val="28"/>
        </w:rPr>
      </w:pPr>
    </w:p>
    <w:p w:rsidR="00DC27F4" w:rsidRDefault="001C63CF" w:rsidP="001C63CF">
      <w:pPr>
        <w:spacing w:line="238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ab/>
      </w:r>
      <w:r w:rsidR="00DC27F4">
        <w:rPr>
          <w:rFonts w:ascii="Times New Roman" w:eastAsia="Times New Roman" w:hAnsi="Times New Roman"/>
          <w:sz w:val="28"/>
        </w:rPr>
        <w:t>Первое национальное симфоническое произведение – симфониетта «</w:t>
      </w:r>
      <w:proofErr w:type="spellStart"/>
      <w:r w:rsidR="00DC27F4">
        <w:rPr>
          <w:rFonts w:ascii="Times New Roman" w:eastAsia="Times New Roman" w:hAnsi="Times New Roman"/>
          <w:sz w:val="28"/>
        </w:rPr>
        <w:t>Беларускія</w:t>
      </w:r>
      <w:proofErr w:type="spellEnd"/>
      <w:r w:rsidR="00DC27F4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DC27F4">
        <w:rPr>
          <w:rFonts w:ascii="Times New Roman" w:eastAsia="Times New Roman" w:hAnsi="Times New Roman"/>
          <w:sz w:val="28"/>
        </w:rPr>
        <w:t>малюнк</w:t>
      </w:r>
      <w:proofErr w:type="gramStart"/>
      <w:r w:rsidR="00DC27F4">
        <w:rPr>
          <w:rFonts w:ascii="Times New Roman" w:eastAsia="Times New Roman" w:hAnsi="Times New Roman"/>
          <w:sz w:val="28"/>
        </w:rPr>
        <w:t>i</w:t>
      </w:r>
      <w:proofErr w:type="spellEnd"/>
      <w:proofErr w:type="gramEnd"/>
      <w:r w:rsidR="00DC27F4">
        <w:rPr>
          <w:rFonts w:ascii="Times New Roman" w:eastAsia="Times New Roman" w:hAnsi="Times New Roman"/>
          <w:sz w:val="28"/>
        </w:rPr>
        <w:t>» Николая Чуркина - по праву считается энциклопедией белорусского фольклора (в ней использовано 16 народных песен). В произведен</w:t>
      </w:r>
      <w:r w:rsidR="00CC136B">
        <w:rPr>
          <w:rFonts w:ascii="Times New Roman" w:eastAsia="Times New Roman" w:hAnsi="Times New Roman"/>
          <w:sz w:val="28"/>
        </w:rPr>
        <w:t>ии ощущается связь с программно</w:t>
      </w:r>
      <w:r w:rsidR="00DC27F4">
        <w:rPr>
          <w:rFonts w:ascii="Times New Roman" w:eastAsia="Times New Roman" w:hAnsi="Times New Roman"/>
          <w:sz w:val="28"/>
        </w:rPr>
        <w:t xml:space="preserve">-оркестровой музыкой русских композиторов. Симфониетта написана ярким музыкальным языком и доступна слушателю. 2 часть отличается необыкновенным лиризм ом, а 4 часть - широтой дыхания и солнечным оптимизмом. Это картина народного праздника, наиболее яркий образец жанрового симфонизма в национальной </w:t>
      </w:r>
      <w:r w:rsidR="00DC27F4">
        <w:rPr>
          <w:rFonts w:ascii="Times New Roman" w:eastAsia="Times New Roman" w:hAnsi="Times New Roman"/>
          <w:sz w:val="28"/>
        </w:rPr>
        <w:lastRenderedPageBreak/>
        <w:t>музыке, восходящий к лучшим традициям русской музыкальной классики («Камаринская» М.И. Глинки).</w:t>
      </w:r>
    </w:p>
    <w:p w:rsidR="00DC27F4" w:rsidRDefault="00DC27F4" w:rsidP="001C63CF">
      <w:pPr>
        <w:spacing w:line="25" w:lineRule="exact"/>
        <w:rPr>
          <w:rFonts w:ascii="Times New Roman" w:eastAsia="Times New Roman" w:hAnsi="Times New Roman"/>
          <w:sz w:val="28"/>
        </w:rPr>
      </w:pPr>
    </w:p>
    <w:p w:rsidR="00DC27F4" w:rsidRDefault="001C63CF" w:rsidP="001C63CF">
      <w:pPr>
        <w:spacing w:line="238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ab/>
      </w:r>
      <w:r w:rsidR="00DC27F4">
        <w:rPr>
          <w:rFonts w:ascii="Times New Roman" w:eastAsia="Times New Roman" w:hAnsi="Times New Roman"/>
          <w:sz w:val="28"/>
        </w:rPr>
        <w:t xml:space="preserve">«Калыханка» (для струнного квартета) – поэтичная лирическая одночастная миниатюра, построенная на использовании фольклорных колыбельных мелодий «Не </w:t>
      </w:r>
      <w:proofErr w:type="spellStart"/>
      <w:r w:rsidR="00DC27F4">
        <w:rPr>
          <w:rFonts w:ascii="Times New Roman" w:eastAsia="Times New Roman" w:hAnsi="Times New Roman"/>
          <w:sz w:val="28"/>
        </w:rPr>
        <w:t>хадзі</w:t>
      </w:r>
      <w:proofErr w:type="spellEnd"/>
      <w:r w:rsidR="00DC27F4">
        <w:rPr>
          <w:rFonts w:ascii="Times New Roman" w:eastAsia="Times New Roman" w:hAnsi="Times New Roman"/>
          <w:sz w:val="28"/>
        </w:rPr>
        <w:t xml:space="preserve">, </w:t>
      </w:r>
      <w:proofErr w:type="spellStart"/>
      <w:r w:rsidR="00DC27F4">
        <w:rPr>
          <w:rFonts w:ascii="Times New Roman" w:eastAsia="Times New Roman" w:hAnsi="Times New Roman"/>
          <w:sz w:val="28"/>
        </w:rPr>
        <w:t>коцік</w:t>
      </w:r>
      <w:proofErr w:type="spellEnd"/>
      <w:r w:rsidR="00DC27F4">
        <w:rPr>
          <w:rFonts w:ascii="Times New Roman" w:eastAsia="Times New Roman" w:hAnsi="Times New Roman"/>
          <w:sz w:val="28"/>
        </w:rPr>
        <w:t>‖, ―</w:t>
      </w:r>
      <w:proofErr w:type="spellStart"/>
      <w:r w:rsidR="00DC27F4">
        <w:rPr>
          <w:rFonts w:ascii="Times New Roman" w:eastAsia="Times New Roman" w:hAnsi="Times New Roman"/>
          <w:sz w:val="28"/>
        </w:rPr>
        <w:t>Люл</w:t>
      </w:r>
      <w:proofErr w:type="gramStart"/>
      <w:r w:rsidR="00DC27F4">
        <w:rPr>
          <w:rFonts w:ascii="Times New Roman" w:eastAsia="Times New Roman" w:hAnsi="Times New Roman"/>
          <w:sz w:val="28"/>
        </w:rPr>
        <w:t>i</w:t>
      </w:r>
      <w:proofErr w:type="spellEnd"/>
      <w:proofErr w:type="gramEnd"/>
      <w:r w:rsidR="00DC27F4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DC27F4">
        <w:rPr>
          <w:rFonts w:ascii="Times New Roman" w:eastAsia="Times New Roman" w:hAnsi="Times New Roman"/>
          <w:sz w:val="28"/>
        </w:rPr>
        <w:t>люлі</w:t>
      </w:r>
      <w:proofErr w:type="spellEnd"/>
      <w:r w:rsidR="00DC27F4">
        <w:rPr>
          <w:rFonts w:ascii="Times New Roman" w:eastAsia="Times New Roman" w:hAnsi="Times New Roman"/>
          <w:sz w:val="28"/>
        </w:rPr>
        <w:t xml:space="preserve">, </w:t>
      </w:r>
      <w:proofErr w:type="spellStart"/>
      <w:r w:rsidR="00DC27F4">
        <w:rPr>
          <w:rFonts w:ascii="Times New Roman" w:eastAsia="Times New Roman" w:hAnsi="Times New Roman"/>
          <w:sz w:val="28"/>
        </w:rPr>
        <w:t>спаткі</w:t>
      </w:r>
      <w:proofErr w:type="spellEnd"/>
      <w:r w:rsidR="00DC27F4">
        <w:rPr>
          <w:rFonts w:ascii="Times New Roman" w:eastAsia="Times New Roman" w:hAnsi="Times New Roman"/>
          <w:sz w:val="28"/>
        </w:rPr>
        <w:t>‖. Темы получают в произведении вариантное развитие. Органичность и красота звучания обеспечила произведению популярность у исполнителей и слушателей.</w:t>
      </w:r>
    </w:p>
    <w:p w:rsidR="00DC27F4" w:rsidRDefault="00DC27F4" w:rsidP="001C63CF">
      <w:pPr>
        <w:spacing w:line="16" w:lineRule="exact"/>
        <w:rPr>
          <w:rFonts w:ascii="Times New Roman" w:eastAsia="Times New Roman" w:hAnsi="Times New Roman"/>
          <w:sz w:val="28"/>
        </w:rPr>
      </w:pPr>
    </w:p>
    <w:p w:rsidR="00DC27F4" w:rsidRPr="00CC136B" w:rsidRDefault="001C63CF" w:rsidP="00CC136B">
      <w:pPr>
        <w:spacing w:line="239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/>
          <w:b/>
          <w:i/>
          <w:sz w:val="28"/>
        </w:rPr>
        <w:tab/>
      </w:r>
      <w:r w:rsidR="00DC27F4">
        <w:rPr>
          <w:rFonts w:ascii="Times New Roman" w:eastAsia="Times New Roman" w:hAnsi="Times New Roman"/>
          <w:b/>
          <w:i/>
          <w:sz w:val="28"/>
        </w:rPr>
        <w:t xml:space="preserve">Григорий Константинович Пукст </w:t>
      </w:r>
      <w:r w:rsidR="00DC27F4">
        <w:rPr>
          <w:rFonts w:ascii="Times New Roman" w:eastAsia="Times New Roman" w:hAnsi="Times New Roman"/>
          <w:sz w:val="28"/>
        </w:rPr>
        <w:t>(1900</w:t>
      </w:r>
      <w:r w:rsidR="00DC27F4">
        <w:rPr>
          <w:rFonts w:ascii="Times New Roman" w:eastAsia="Times New Roman" w:hAnsi="Times New Roman"/>
          <w:b/>
          <w:i/>
          <w:sz w:val="28"/>
        </w:rPr>
        <w:t xml:space="preserve"> </w:t>
      </w:r>
      <w:r w:rsidR="00DC27F4">
        <w:rPr>
          <w:rFonts w:ascii="Times New Roman" w:eastAsia="Times New Roman" w:hAnsi="Times New Roman"/>
          <w:sz w:val="28"/>
        </w:rPr>
        <w:t>–</w:t>
      </w:r>
      <w:r w:rsidR="00DC27F4">
        <w:rPr>
          <w:rFonts w:ascii="Times New Roman" w:eastAsia="Times New Roman" w:hAnsi="Times New Roman"/>
          <w:b/>
          <w:i/>
          <w:sz w:val="28"/>
        </w:rPr>
        <w:t xml:space="preserve"> </w:t>
      </w:r>
      <w:r w:rsidR="00DC27F4">
        <w:rPr>
          <w:rFonts w:ascii="Times New Roman" w:eastAsia="Times New Roman" w:hAnsi="Times New Roman"/>
          <w:sz w:val="28"/>
        </w:rPr>
        <w:t>1960)</w:t>
      </w:r>
      <w:r w:rsidR="00DC27F4">
        <w:rPr>
          <w:rFonts w:ascii="Times New Roman" w:eastAsia="Times New Roman" w:hAnsi="Times New Roman"/>
          <w:b/>
          <w:i/>
          <w:sz w:val="28"/>
        </w:rPr>
        <w:t xml:space="preserve"> </w:t>
      </w:r>
      <w:r w:rsidR="00DC27F4">
        <w:rPr>
          <w:rFonts w:ascii="Times New Roman" w:eastAsia="Times New Roman" w:hAnsi="Times New Roman"/>
          <w:sz w:val="28"/>
        </w:rPr>
        <w:t>–</w:t>
      </w:r>
      <w:r w:rsidR="00DC27F4">
        <w:rPr>
          <w:rFonts w:ascii="Times New Roman" w:eastAsia="Times New Roman" w:hAnsi="Times New Roman"/>
          <w:b/>
          <w:i/>
          <w:sz w:val="28"/>
        </w:rPr>
        <w:t xml:space="preserve"> </w:t>
      </w:r>
      <w:r w:rsidR="00DC27F4">
        <w:rPr>
          <w:rFonts w:ascii="Times New Roman" w:eastAsia="Times New Roman" w:hAnsi="Times New Roman"/>
          <w:sz w:val="28"/>
        </w:rPr>
        <w:t>заслуженный</w:t>
      </w:r>
      <w:r w:rsidR="00DC27F4">
        <w:rPr>
          <w:rFonts w:ascii="Times New Roman" w:eastAsia="Times New Roman" w:hAnsi="Times New Roman"/>
          <w:b/>
          <w:i/>
          <w:sz w:val="28"/>
        </w:rPr>
        <w:t xml:space="preserve"> </w:t>
      </w:r>
      <w:r w:rsidR="00DC27F4">
        <w:rPr>
          <w:rFonts w:ascii="Times New Roman" w:eastAsia="Times New Roman" w:hAnsi="Times New Roman"/>
          <w:sz w:val="28"/>
        </w:rPr>
        <w:t xml:space="preserve">деятель искусств Беларуси, талантливый композитор, художественный руководитель музыкального вещания Белорусского радио и музыкальных передач Главного управления </w:t>
      </w:r>
      <w:proofErr w:type="spellStart"/>
      <w:r w:rsidR="00DC27F4">
        <w:rPr>
          <w:rFonts w:ascii="Times New Roman" w:eastAsia="Times New Roman" w:hAnsi="Times New Roman"/>
          <w:sz w:val="28"/>
        </w:rPr>
        <w:t>радиоинформации</w:t>
      </w:r>
      <w:proofErr w:type="spellEnd"/>
      <w:r w:rsidR="00DC27F4">
        <w:rPr>
          <w:rFonts w:ascii="Times New Roman" w:eastAsia="Times New Roman" w:hAnsi="Times New Roman"/>
          <w:sz w:val="28"/>
        </w:rPr>
        <w:t xml:space="preserve"> Министерства культуры БССР. Многолетняя работа в области радиовещания позволила композитору быть ближе к слушателю, знать его вкусы и интересы. В симфоническом и вокальном творчестве Григория Пукста - приоритет тонкой лирической образности, естественности и непосредственности развития песенного тематизма, основанного на городском романсовом фольклоре. </w:t>
      </w:r>
      <w:proofErr w:type="gramStart"/>
      <w:r w:rsidR="00DC27F4">
        <w:rPr>
          <w:rFonts w:ascii="Times New Roman" w:eastAsia="Times New Roman" w:hAnsi="Times New Roman"/>
          <w:sz w:val="28"/>
        </w:rPr>
        <w:t>Г. Пукстом написаны оперы «</w:t>
      </w:r>
      <w:proofErr w:type="spellStart"/>
      <w:r w:rsidR="00DC27F4">
        <w:rPr>
          <w:rFonts w:ascii="Times New Roman" w:eastAsia="Times New Roman" w:hAnsi="Times New Roman"/>
          <w:sz w:val="28"/>
        </w:rPr>
        <w:t>Машека</w:t>
      </w:r>
      <w:proofErr w:type="spellEnd"/>
      <w:r w:rsidR="00DC27F4">
        <w:rPr>
          <w:rFonts w:ascii="Times New Roman" w:eastAsia="Times New Roman" w:hAnsi="Times New Roman"/>
          <w:sz w:val="28"/>
        </w:rPr>
        <w:t>» по поэме «Могила льва» Янки Купалы, «</w:t>
      </w:r>
      <w:proofErr w:type="spellStart"/>
      <w:r w:rsidR="00DC27F4">
        <w:rPr>
          <w:rFonts w:ascii="Times New Roman" w:eastAsia="Times New Roman" w:hAnsi="Times New Roman"/>
          <w:sz w:val="28"/>
        </w:rPr>
        <w:t>Свитезянка</w:t>
      </w:r>
      <w:proofErr w:type="spellEnd"/>
      <w:r w:rsidR="00DC27F4">
        <w:rPr>
          <w:rFonts w:ascii="Times New Roman" w:eastAsia="Times New Roman" w:hAnsi="Times New Roman"/>
          <w:sz w:val="28"/>
        </w:rPr>
        <w:t xml:space="preserve">», первая белорусская опера для детей «Маринка» (о событиях Великой Отечественной войны), кантата «А </w:t>
      </w:r>
      <w:proofErr w:type="spellStart"/>
      <w:r w:rsidR="00DC27F4">
        <w:rPr>
          <w:rFonts w:ascii="Times New Roman" w:eastAsia="Times New Roman" w:hAnsi="Times New Roman"/>
          <w:sz w:val="28"/>
        </w:rPr>
        <w:t>хто</w:t>
      </w:r>
      <w:proofErr w:type="spellEnd"/>
      <w:r w:rsidR="00DC27F4">
        <w:rPr>
          <w:rFonts w:ascii="Times New Roman" w:eastAsia="Times New Roman" w:hAnsi="Times New Roman"/>
          <w:sz w:val="28"/>
        </w:rPr>
        <w:t xml:space="preserve"> там </w:t>
      </w:r>
      <w:proofErr w:type="spellStart"/>
      <w:r w:rsidR="00DC27F4">
        <w:rPr>
          <w:rFonts w:ascii="Times New Roman" w:eastAsia="Times New Roman" w:hAnsi="Times New Roman"/>
          <w:sz w:val="28"/>
        </w:rPr>
        <w:t>ідзе</w:t>
      </w:r>
      <w:proofErr w:type="spellEnd"/>
      <w:r w:rsidR="00DC27F4">
        <w:rPr>
          <w:rFonts w:ascii="Times New Roman" w:eastAsia="Times New Roman" w:hAnsi="Times New Roman"/>
          <w:sz w:val="28"/>
        </w:rPr>
        <w:t xml:space="preserve">», 6 симфоний, 2 сюиты на темы белорусских народных песен и др. Его высокохудожественным произведениям свойственны яркий </w:t>
      </w:r>
      <w:proofErr w:type="spellStart"/>
      <w:r w:rsidR="00DC27F4">
        <w:rPr>
          <w:rFonts w:ascii="Times New Roman" w:eastAsia="Times New Roman" w:hAnsi="Times New Roman"/>
          <w:sz w:val="28"/>
        </w:rPr>
        <w:t>мелодизм</w:t>
      </w:r>
      <w:proofErr w:type="spellEnd"/>
      <w:r w:rsidR="00DC27F4">
        <w:rPr>
          <w:rFonts w:ascii="Times New Roman" w:eastAsia="Times New Roman" w:hAnsi="Times New Roman"/>
          <w:sz w:val="28"/>
        </w:rPr>
        <w:t>,</w:t>
      </w:r>
      <w:bookmarkStart w:id="3" w:name="page199"/>
      <w:bookmarkEnd w:id="3"/>
      <w:r w:rsidR="00CC136B">
        <w:rPr>
          <w:rFonts w:ascii="Times New Roman" w:eastAsia="Times New Roman" w:hAnsi="Times New Roman" w:cs="Times New Roman"/>
          <w:sz w:val="28"/>
        </w:rPr>
        <w:t xml:space="preserve"> </w:t>
      </w:r>
      <w:r w:rsidR="00DC27F4" w:rsidRPr="001C63CF">
        <w:rPr>
          <w:rFonts w:ascii="Times New Roman" w:hAnsi="Times New Roman" w:cs="Times New Roman"/>
          <w:sz w:val="28"/>
        </w:rPr>
        <w:t>выразительность, доступность, конкретность и выпуклость образов.</w:t>
      </w:r>
      <w:proofErr w:type="gramEnd"/>
      <w:r w:rsidR="00DC27F4" w:rsidRPr="001C63CF">
        <w:rPr>
          <w:rFonts w:ascii="Times New Roman" w:hAnsi="Times New Roman" w:cs="Times New Roman"/>
          <w:sz w:val="28"/>
        </w:rPr>
        <w:t xml:space="preserve"> Эти качества относятся и к одному из лучших произведений Григория Пукста – 6 симфонии, 2-я часть которой представляет собой лирико-возвышенный вальс</w:t>
      </w:r>
      <w:r w:rsidR="00DC27F4" w:rsidRPr="001C63CF">
        <w:rPr>
          <w:rFonts w:ascii="Times New Roman" w:hAnsi="Times New Roman" w:cs="Times New Roman"/>
          <w:sz w:val="28"/>
          <w:szCs w:val="28"/>
        </w:rPr>
        <w:t>.</w:t>
      </w:r>
      <w:r w:rsidR="00364A0D" w:rsidRPr="001C63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7497" w:rsidRDefault="00237497" w:rsidP="001C63C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C63CF" w:rsidRDefault="001C63CF" w:rsidP="001C63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Д/з</w:t>
      </w:r>
    </w:p>
    <w:p w:rsidR="001C63CF" w:rsidRDefault="001C63CF" w:rsidP="001C63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Презентации на тему:</w:t>
      </w:r>
    </w:p>
    <w:p w:rsidR="001C63CF" w:rsidRDefault="001C63CF" w:rsidP="001C63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1C63CF">
        <w:rPr>
          <w:rFonts w:ascii="Times New Roman" w:hAnsi="Times New Roman" w:cs="Times New Roman"/>
          <w:sz w:val="28"/>
          <w:szCs w:val="28"/>
        </w:rPr>
        <w:t xml:space="preserve">. </w:t>
      </w:r>
      <w:r w:rsidR="00251C34">
        <w:rPr>
          <w:rFonts w:ascii="Times New Roman" w:hAnsi="Times New Roman" w:cs="Times New Roman"/>
          <w:sz w:val="28"/>
          <w:szCs w:val="28"/>
        </w:rPr>
        <w:t>Белорусская музыка 1920-х годов;</w:t>
      </w:r>
      <w:r w:rsidRPr="001C63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63CF" w:rsidRDefault="001C63CF" w:rsidP="001C63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1C63CF">
        <w:rPr>
          <w:rFonts w:ascii="Times New Roman" w:hAnsi="Times New Roman" w:cs="Times New Roman"/>
          <w:sz w:val="28"/>
          <w:szCs w:val="28"/>
        </w:rPr>
        <w:t xml:space="preserve">. Симфоньетта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Беларуск</w:t>
      </w:r>
      <w:proofErr w:type="gramStart"/>
      <w:r>
        <w:rPr>
          <w:rFonts w:ascii="Times New Roman" w:hAnsi="Times New Roman" w:cs="Times New Roman"/>
          <w:sz w:val="28"/>
          <w:szCs w:val="28"/>
        </w:rPr>
        <w:t>i</w:t>
      </w:r>
      <w:proofErr w:type="gramEnd"/>
      <w:r>
        <w:rPr>
          <w:rFonts w:ascii="Times New Roman" w:hAnsi="Times New Roman" w:cs="Times New Roman"/>
          <w:sz w:val="28"/>
          <w:szCs w:val="28"/>
        </w:rPr>
        <w:t>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малюнкi</w:t>
      </w:r>
      <w:proofErr w:type="spellEnd"/>
      <w:r>
        <w:rPr>
          <w:rFonts w:ascii="Times New Roman" w:hAnsi="Times New Roman" w:cs="Times New Roman"/>
          <w:sz w:val="28"/>
          <w:szCs w:val="28"/>
        </w:rPr>
        <w:t>» Н. Чуркина;</w:t>
      </w:r>
      <w:r w:rsidRPr="001C63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63CF" w:rsidRDefault="001C63CF" w:rsidP="001C63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1C63CF">
        <w:rPr>
          <w:rFonts w:ascii="Times New Roman" w:hAnsi="Times New Roman" w:cs="Times New Roman"/>
          <w:sz w:val="28"/>
          <w:szCs w:val="28"/>
        </w:rPr>
        <w:t>. Обработка народной песни в ст</w:t>
      </w:r>
      <w:r>
        <w:rPr>
          <w:rFonts w:ascii="Times New Roman" w:hAnsi="Times New Roman" w:cs="Times New Roman"/>
          <w:sz w:val="28"/>
          <w:szCs w:val="28"/>
        </w:rPr>
        <w:t>рунных квартетах Н. Чуркина;</w:t>
      </w:r>
    </w:p>
    <w:p w:rsidR="001C63CF" w:rsidRDefault="001C63CF" w:rsidP="001C63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1C63CF">
        <w:rPr>
          <w:rFonts w:ascii="Times New Roman" w:hAnsi="Times New Roman" w:cs="Times New Roman"/>
          <w:sz w:val="28"/>
          <w:szCs w:val="28"/>
        </w:rPr>
        <w:t>. Опера</w:t>
      </w:r>
      <w:r>
        <w:rPr>
          <w:rFonts w:ascii="Times New Roman" w:hAnsi="Times New Roman" w:cs="Times New Roman"/>
          <w:sz w:val="28"/>
          <w:szCs w:val="28"/>
        </w:rPr>
        <w:t xml:space="preserve"> Н. Аладова «Тарас на Парнасе»;</w:t>
      </w:r>
    </w:p>
    <w:p w:rsidR="001C63CF" w:rsidRDefault="001C63CF" w:rsidP="001C63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1C63CF">
        <w:rPr>
          <w:rFonts w:ascii="Times New Roman" w:hAnsi="Times New Roman" w:cs="Times New Roman"/>
          <w:sz w:val="28"/>
          <w:szCs w:val="28"/>
        </w:rPr>
        <w:t xml:space="preserve">. </w:t>
      </w:r>
      <w:r w:rsidR="00251C34">
        <w:rPr>
          <w:rFonts w:ascii="Times New Roman" w:hAnsi="Times New Roman" w:cs="Times New Roman"/>
          <w:sz w:val="28"/>
          <w:szCs w:val="28"/>
        </w:rPr>
        <w:t>Фортепианный квинтет Н. Аладова;</w:t>
      </w:r>
      <w:r w:rsidRPr="001C63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63CF" w:rsidRDefault="001C63CF" w:rsidP="001C63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1C63CF">
        <w:rPr>
          <w:rFonts w:ascii="Times New Roman" w:hAnsi="Times New Roman" w:cs="Times New Roman"/>
          <w:sz w:val="28"/>
          <w:szCs w:val="28"/>
        </w:rPr>
        <w:t>. Творческие портреты основоположников б</w:t>
      </w:r>
      <w:r w:rsidR="00251C34">
        <w:rPr>
          <w:rFonts w:ascii="Times New Roman" w:hAnsi="Times New Roman" w:cs="Times New Roman"/>
          <w:sz w:val="28"/>
          <w:szCs w:val="28"/>
        </w:rPr>
        <w:t>елорусской композиторской школы;</w:t>
      </w:r>
      <w:r w:rsidRPr="001C63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63CF" w:rsidRDefault="001C63CF" w:rsidP="001C63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 Творческий портрет Н. Аладова;</w:t>
      </w:r>
      <w:r w:rsidRPr="001C63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63CF" w:rsidRDefault="001C63CF" w:rsidP="001C63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1C63CF">
        <w:rPr>
          <w:rFonts w:ascii="Times New Roman" w:hAnsi="Times New Roman" w:cs="Times New Roman"/>
          <w:sz w:val="28"/>
          <w:szCs w:val="28"/>
        </w:rPr>
        <w:t>. Тво</w:t>
      </w:r>
      <w:r>
        <w:rPr>
          <w:rFonts w:ascii="Times New Roman" w:hAnsi="Times New Roman" w:cs="Times New Roman"/>
          <w:sz w:val="28"/>
          <w:szCs w:val="28"/>
        </w:rPr>
        <w:t>рческий портрет Е. Тикоцкого;</w:t>
      </w:r>
      <w:r w:rsidRPr="001C63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63CF" w:rsidRDefault="001C63CF" w:rsidP="001C63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1C63CF">
        <w:rPr>
          <w:rFonts w:ascii="Times New Roman" w:hAnsi="Times New Roman" w:cs="Times New Roman"/>
          <w:sz w:val="28"/>
          <w:szCs w:val="28"/>
        </w:rPr>
        <w:t xml:space="preserve">. Творческий портрет А. </w:t>
      </w:r>
      <w:proofErr w:type="spellStart"/>
      <w:r w:rsidRPr="001C63CF">
        <w:rPr>
          <w:rFonts w:ascii="Times New Roman" w:hAnsi="Times New Roman" w:cs="Times New Roman"/>
          <w:sz w:val="28"/>
          <w:szCs w:val="28"/>
        </w:rPr>
        <w:t>Туренкова</w:t>
      </w:r>
      <w:proofErr w:type="spellEnd"/>
      <w:r w:rsidR="00251C34">
        <w:rPr>
          <w:rFonts w:ascii="Times New Roman" w:hAnsi="Times New Roman" w:cs="Times New Roman"/>
          <w:sz w:val="28"/>
          <w:szCs w:val="28"/>
        </w:rPr>
        <w:t>.</w:t>
      </w:r>
    </w:p>
    <w:p w:rsidR="001C63CF" w:rsidRPr="001C63CF" w:rsidRDefault="001C63CF" w:rsidP="001C63C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C63CF" w:rsidRPr="001C63CF" w:rsidRDefault="001C63CF" w:rsidP="001C63C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37497" w:rsidRDefault="00237497" w:rsidP="001C63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Литература:</w:t>
      </w:r>
    </w:p>
    <w:p w:rsidR="00237497" w:rsidRPr="00237497" w:rsidRDefault="00237497" w:rsidP="001C63C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4DCF" w:rsidRDefault="00237497" w:rsidP="00714DCF">
      <w:pPr>
        <w:pStyle w:val="a5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14DCF">
        <w:rPr>
          <w:rFonts w:ascii="Times New Roman" w:hAnsi="Times New Roman" w:cs="Times New Roman"/>
          <w:sz w:val="28"/>
          <w:szCs w:val="28"/>
        </w:rPr>
        <w:lastRenderedPageBreak/>
        <w:t>Дадиомова</w:t>
      </w:r>
      <w:proofErr w:type="spellEnd"/>
      <w:r w:rsidRPr="00714DCF">
        <w:rPr>
          <w:rFonts w:ascii="Times New Roman" w:hAnsi="Times New Roman" w:cs="Times New Roman"/>
          <w:sz w:val="28"/>
          <w:szCs w:val="28"/>
        </w:rPr>
        <w:t xml:space="preserve">, О. В. Музыкальная культура Беларуси : историческая судьба и творческие связи / О. В. </w:t>
      </w:r>
      <w:proofErr w:type="spellStart"/>
      <w:r w:rsidRPr="00714DCF">
        <w:rPr>
          <w:rFonts w:ascii="Times New Roman" w:hAnsi="Times New Roman" w:cs="Times New Roman"/>
          <w:sz w:val="28"/>
          <w:szCs w:val="28"/>
        </w:rPr>
        <w:t>Дадиомова</w:t>
      </w:r>
      <w:proofErr w:type="spellEnd"/>
      <w:r w:rsidRPr="00714DCF">
        <w:rPr>
          <w:rFonts w:ascii="Times New Roman" w:hAnsi="Times New Roman" w:cs="Times New Roman"/>
          <w:sz w:val="28"/>
          <w:szCs w:val="28"/>
        </w:rPr>
        <w:t xml:space="preserve"> : [на рус</w:t>
      </w:r>
      <w:proofErr w:type="gramStart"/>
      <w:r w:rsidRPr="00714DC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14DC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14DCF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714DCF">
        <w:rPr>
          <w:rFonts w:ascii="Times New Roman" w:hAnsi="Times New Roman" w:cs="Times New Roman"/>
          <w:sz w:val="28"/>
          <w:szCs w:val="28"/>
        </w:rPr>
        <w:t xml:space="preserve"> англ. яз.] : отв. ред. Н. А. </w:t>
      </w:r>
      <w:proofErr w:type="spellStart"/>
      <w:r w:rsidRPr="00714DCF">
        <w:rPr>
          <w:rFonts w:ascii="Times New Roman" w:hAnsi="Times New Roman" w:cs="Times New Roman"/>
          <w:sz w:val="28"/>
          <w:szCs w:val="28"/>
        </w:rPr>
        <w:t>Копытько</w:t>
      </w:r>
      <w:proofErr w:type="spellEnd"/>
      <w:r w:rsidRPr="00714DCF">
        <w:rPr>
          <w:rFonts w:ascii="Times New Roman" w:hAnsi="Times New Roman" w:cs="Times New Roman"/>
          <w:sz w:val="28"/>
          <w:szCs w:val="28"/>
        </w:rPr>
        <w:t>. – Минск</w:t>
      </w:r>
      <w:proofErr w:type="gramStart"/>
      <w:r w:rsidRPr="00714DC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14DCF">
        <w:rPr>
          <w:rFonts w:ascii="Times New Roman" w:hAnsi="Times New Roman" w:cs="Times New Roman"/>
          <w:sz w:val="28"/>
          <w:szCs w:val="28"/>
        </w:rPr>
        <w:t xml:space="preserve"> ИВЦ Минфина, 2018. – 176 с., ил. </w:t>
      </w:r>
    </w:p>
    <w:p w:rsidR="00237497" w:rsidRPr="00714DCF" w:rsidRDefault="00237497" w:rsidP="00714DCF">
      <w:pPr>
        <w:pStyle w:val="a5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4DCF">
        <w:rPr>
          <w:rFonts w:ascii="Times New Roman" w:hAnsi="Times New Roman" w:cs="Times New Roman"/>
          <w:sz w:val="28"/>
          <w:szCs w:val="28"/>
        </w:rPr>
        <w:t xml:space="preserve">Репозиторий БГПУ. ЭУМК (Электронный учебно-методический комплекс) «История музыки» стр. 189 - 192 </w:t>
      </w:r>
      <w:hyperlink r:id="rId6" w:history="1">
        <w:r w:rsidR="00714DCF" w:rsidRPr="00A32CED">
          <w:rPr>
            <w:rStyle w:val="a4"/>
            <w:rFonts w:ascii="Times New Roman" w:hAnsi="Times New Roman" w:cs="Times New Roman"/>
            <w:sz w:val="28"/>
            <w:szCs w:val="28"/>
          </w:rPr>
          <w:t>https://elib.bspu.by/handle/doc/44841</w:t>
        </w:r>
      </w:hyperlink>
      <w:r w:rsidR="00714DCF">
        <w:rPr>
          <w:rFonts w:ascii="Times New Roman" w:hAnsi="Times New Roman" w:cs="Times New Roman"/>
          <w:sz w:val="28"/>
          <w:szCs w:val="28"/>
        </w:rPr>
        <w:t xml:space="preserve"> </w:t>
      </w:r>
      <w:bookmarkStart w:id="4" w:name="_GoBack"/>
      <w:bookmarkEnd w:id="4"/>
    </w:p>
    <w:sectPr w:rsidR="00237497" w:rsidRPr="00714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A7"/>
    <w:multiLevelType w:val="hybridMultilevel"/>
    <w:tmpl w:val="026BAAE8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A8"/>
    <w:multiLevelType w:val="hybridMultilevel"/>
    <w:tmpl w:val="2C02FE8C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A9"/>
    <w:multiLevelType w:val="hybridMultilevel"/>
    <w:tmpl w:val="0129517E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AA"/>
    <w:multiLevelType w:val="hybridMultilevel"/>
    <w:tmpl w:val="763B8C4E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79A91471"/>
    <w:multiLevelType w:val="hybridMultilevel"/>
    <w:tmpl w:val="C10226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E16"/>
    <w:rsid w:val="00055B0B"/>
    <w:rsid w:val="001709E1"/>
    <w:rsid w:val="001C63CF"/>
    <w:rsid w:val="00237497"/>
    <w:rsid w:val="00251C34"/>
    <w:rsid w:val="002621CF"/>
    <w:rsid w:val="00364A0D"/>
    <w:rsid w:val="00560F7E"/>
    <w:rsid w:val="00714DCF"/>
    <w:rsid w:val="00725E16"/>
    <w:rsid w:val="00CC136B"/>
    <w:rsid w:val="00DC2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7F4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1709E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709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709E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709E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09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709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709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1709E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 Spacing"/>
    <w:uiPriority w:val="1"/>
    <w:qFormat/>
    <w:rsid w:val="001709E1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64A0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374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7F4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1709E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709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709E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709E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09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709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709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1709E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 Spacing"/>
    <w:uiPriority w:val="1"/>
    <w:qFormat/>
    <w:rsid w:val="001709E1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64A0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374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ib.bspu.by/handle/doc/4484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1612</Words>
  <Characters>9192</Characters>
  <Application>Microsoft Office Word</Application>
  <DocSecurity>0</DocSecurity>
  <Lines>76</Lines>
  <Paragraphs>21</Paragraphs>
  <ScaleCrop>false</ScaleCrop>
  <Company>SPecialiST RePack &amp; SanBuild</Company>
  <LinksUpToDate>false</LinksUpToDate>
  <CharactersWithSpaces>10783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2020-04-19T12:32:00Z</dcterms:created>
  <dcterms:modified xsi:type="dcterms:W3CDTF">2020-04-19T12:51:00Z</dcterms:modified>
</cp:coreProperties>
</file>